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21" w:rsidRDefault="00010521"/>
    <w:p w:rsidR="00010521" w:rsidRPr="004D5DF4" w:rsidRDefault="00010521" w:rsidP="00010521">
      <w:pPr>
        <w:rPr>
          <w:rFonts w:ascii="Times New Roman" w:hAnsi="Times New Roman" w:cs="Times New Roman"/>
        </w:rPr>
      </w:pPr>
      <w:r w:rsidRPr="004D5DF4">
        <w:rPr>
          <w:rFonts w:ascii="Times New Roman" w:hAnsi="Times New Roman" w:cs="Times New Roman"/>
        </w:rPr>
        <w:t>IES Juan M. Chavarría</w:t>
      </w:r>
    </w:p>
    <w:p w:rsidR="00010521" w:rsidRPr="004D5DF4" w:rsidRDefault="00010521" w:rsidP="00010521">
      <w:pPr>
        <w:rPr>
          <w:rFonts w:ascii="Times New Roman" w:hAnsi="Times New Roman" w:cs="Times New Roman"/>
        </w:rPr>
      </w:pPr>
      <w:r w:rsidRPr="004D5DF4">
        <w:rPr>
          <w:rFonts w:ascii="Times New Roman" w:hAnsi="Times New Roman" w:cs="Times New Roman"/>
        </w:rPr>
        <w:t>Materia: Herramientas de Matemática y Estadística aplicada al desarrollo local.</w:t>
      </w:r>
    </w:p>
    <w:p w:rsidR="00010521" w:rsidRPr="004D5DF4" w:rsidRDefault="00010521" w:rsidP="00010521">
      <w:pPr>
        <w:rPr>
          <w:rFonts w:ascii="Times New Roman" w:hAnsi="Times New Roman" w:cs="Times New Roman"/>
        </w:rPr>
      </w:pPr>
      <w:r w:rsidRPr="004D5DF4">
        <w:rPr>
          <w:rFonts w:ascii="Times New Roman" w:hAnsi="Times New Roman" w:cs="Times New Roman"/>
        </w:rPr>
        <w:t>Profesor: Figueroa, Gloria</w:t>
      </w:r>
    </w:p>
    <w:p w:rsidR="00010521" w:rsidRPr="004D5DF4" w:rsidRDefault="00010521" w:rsidP="00010521">
      <w:pPr>
        <w:rPr>
          <w:rFonts w:ascii="Times New Roman" w:hAnsi="Times New Roman" w:cs="Times New Roman"/>
        </w:rPr>
      </w:pPr>
      <w:r w:rsidRPr="004D5DF4">
        <w:rPr>
          <w:rFonts w:ascii="Times New Roman" w:hAnsi="Times New Roman" w:cs="Times New Roman"/>
        </w:rPr>
        <w:t>Curso: 1er Año                         División: Única</w:t>
      </w:r>
    </w:p>
    <w:p w:rsidR="00010521" w:rsidRPr="00367D79" w:rsidRDefault="00010521">
      <w:pPr>
        <w:rPr>
          <w:rFonts w:ascii="Times New Roman" w:hAnsi="Times New Roman" w:cs="Times New Roman"/>
          <w:b/>
          <w:sz w:val="24"/>
          <w:szCs w:val="24"/>
        </w:rPr>
      </w:pPr>
      <w:r w:rsidRPr="00367D79">
        <w:rPr>
          <w:rFonts w:ascii="Times New Roman" w:hAnsi="Times New Roman" w:cs="Times New Roman"/>
          <w:b/>
          <w:sz w:val="24"/>
          <w:szCs w:val="24"/>
        </w:rPr>
        <w:t>Temas: Expresiones periódicas puras y mixtas: conversión-Notación científica</w:t>
      </w:r>
    </w:p>
    <w:p w:rsidR="00027B88" w:rsidRPr="00D0415C" w:rsidRDefault="00027B88" w:rsidP="00027B88">
      <w:pPr>
        <w:rPr>
          <w:rFonts w:ascii="Times New Roman" w:eastAsiaTheme="minorEastAsia" w:hAnsi="Times New Roman" w:cs="Times New Roman"/>
          <w:b/>
          <w:i/>
        </w:rPr>
      </w:pPr>
      <w:r>
        <w:rPr>
          <w:rFonts w:ascii="Times New Roman" w:eastAsiaTheme="minorEastAsia" w:hAnsi="Times New Roman" w:cs="Times New Roman"/>
          <w:b/>
          <w:i/>
        </w:rPr>
        <w:t xml:space="preserve">Repaso: </w:t>
      </w:r>
      <w:r w:rsidRPr="00D0415C">
        <w:rPr>
          <w:rFonts w:ascii="Times New Roman" w:eastAsiaTheme="minorEastAsia" w:hAnsi="Times New Roman" w:cs="Times New Roman"/>
          <w:b/>
          <w:i/>
        </w:rPr>
        <w:t>Pasaje de una expresión fraccionaria a decimal</w:t>
      </w:r>
    </w:p>
    <w:p w:rsidR="00027B88" w:rsidRPr="00E335B6" w:rsidRDefault="00027B88" w:rsidP="00027B88">
      <w:pPr>
        <w:rPr>
          <w:rFonts w:ascii="Times New Roman" w:eastAsiaTheme="minorEastAsia" w:hAnsi="Times New Roman" w:cs="Times New Roman"/>
        </w:rPr>
      </w:pPr>
      <w:r w:rsidRPr="00E335B6">
        <w:rPr>
          <w:rFonts w:ascii="Times New Roman" w:eastAsiaTheme="minorEastAsia" w:hAnsi="Times New Roman" w:cs="Times New Roman"/>
        </w:rPr>
        <w:t>Para determinar una expresión decimal de una fracción se divide el numerador en el denominador.</w:t>
      </w:r>
    </w:p>
    <w:p w:rsidR="00027B88" w:rsidRPr="00E335B6" w:rsidRDefault="00027B88" w:rsidP="00027B88">
      <w:pPr>
        <w:rPr>
          <w:rFonts w:ascii="Times New Roman" w:eastAsiaTheme="minorEastAsia" w:hAnsi="Times New Roman" w:cs="Times New Roman"/>
          <w:sz w:val="24"/>
          <w:szCs w:val="24"/>
        </w:rPr>
      </w:pPr>
      <w:r w:rsidRPr="00E335B6">
        <w:rPr>
          <w:rFonts w:ascii="Times New Roman" w:eastAsiaTheme="minorEastAsia" w:hAnsi="Times New Roman" w:cs="Times New Roman"/>
        </w:rPr>
        <w:t xml:space="preserve">Por ejemplo: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=4 :5=0,8</m:t>
        </m:r>
      </m:oMath>
    </w:p>
    <w:p w:rsidR="00027B88" w:rsidRDefault="00027B88" w:rsidP="00027B88">
      <w:pPr>
        <w:rPr>
          <w:rFonts w:ascii="Times New Roman" w:eastAsiaTheme="minorEastAsia" w:hAnsi="Times New Roman" w:cs="Times New Roman"/>
          <w:sz w:val="24"/>
          <w:szCs w:val="24"/>
        </w:rPr>
      </w:pPr>
      <w:r w:rsidRPr="00E335B6">
        <w:rPr>
          <w:rFonts w:ascii="Times New Roman" w:eastAsiaTheme="minorEastAsia" w:hAnsi="Times New Roman" w:cs="Times New Roman"/>
          <w:sz w:val="24"/>
          <w:szCs w:val="24"/>
        </w:rPr>
        <w:t xml:space="preserve">Las expresiones decimales </w:t>
      </w:r>
      <w:r w:rsidRPr="00E335B6">
        <w:rPr>
          <w:rFonts w:ascii="Times New Roman" w:eastAsiaTheme="minorEastAsia" w:hAnsi="Times New Roman" w:cs="Times New Roman"/>
          <w:color w:val="00B050"/>
          <w:sz w:val="24"/>
          <w:szCs w:val="24"/>
        </w:rPr>
        <w:t xml:space="preserve">no periódicas </w:t>
      </w:r>
      <w:r w:rsidRPr="00E335B6">
        <w:rPr>
          <w:rFonts w:ascii="Times New Roman" w:eastAsiaTheme="minorEastAsia" w:hAnsi="Times New Roman" w:cs="Times New Roman"/>
          <w:sz w:val="24"/>
          <w:szCs w:val="24"/>
        </w:rPr>
        <w:t xml:space="preserve">son aquellas que al dividir el numerador por el denominador de la fracción, se obtiene una expresión decimal con una cantidad finita de cifras decimales después de la coma, también llamada expresión decimal exacta (EDE), por ejemplo: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=7 :8=0,875</m:t>
        </m:r>
      </m:oMath>
      <w:r w:rsidRPr="00E335B6">
        <w:rPr>
          <w:rFonts w:ascii="Times New Roman" w:eastAsiaTheme="minorEastAsia" w:hAnsi="Times New Roman" w:cs="Times New Roman"/>
          <w:sz w:val="24"/>
          <w:szCs w:val="24"/>
        </w:rPr>
        <w:t xml:space="preserve"> </w:t>
      </w:r>
    </w:p>
    <w:p w:rsidR="00027B88" w:rsidRPr="00E335B6" w:rsidRDefault="00027B88" w:rsidP="00027B88">
      <w:pPr>
        <w:rPr>
          <w:rFonts w:ascii="Times New Roman" w:eastAsiaTheme="minorEastAsia" w:hAnsi="Times New Roman" w:cs="Times New Roman"/>
        </w:rPr>
      </w:pPr>
      <w:r>
        <w:rPr>
          <w:rFonts w:ascii="Times New Roman" w:eastAsiaTheme="minorEastAsia" w:hAnsi="Times New Roman" w:cs="Times New Roman"/>
          <w:sz w:val="24"/>
          <w:szCs w:val="24"/>
        </w:rPr>
        <w:t xml:space="preserve">Las expresiones decimales </w:t>
      </w:r>
      <w:r w:rsidRPr="00E335B6">
        <w:rPr>
          <w:rFonts w:ascii="Times New Roman" w:eastAsiaTheme="minorEastAsia" w:hAnsi="Times New Roman" w:cs="Times New Roman"/>
          <w:color w:val="00B050"/>
          <w:sz w:val="24"/>
          <w:szCs w:val="24"/>
        </w:rPr>
        <w:t>periódicas</w:t>
      </w:r>
      <w:r>
        <w:rPr>
          <w:rFonts w:ascii="Times New Roman" w:eastAsiaTheme="minorEastAsia" w:hAnsi="Times New Roman" w:cs="Times New Roman"/>
          <w:color w:val="00B050"/>
          <w:sz w:val="24"/>
          <w:szCs w:val="24"/>
        </w:rPr>
        <w:t xml:space="preserve"> </w:t>
      </w:r>
      <w:r w:rsidRPr="00E335B6">
        <w:rPr>
          <w:rFonts w:ascii="Times New Roman" w:eastAsiaTheme="minorEastAsia" w:hAnsi="Times New Roman" w:cs="Times New Roman"/>
          <w:sz w:val="24"/>
          <w:szCs w:val="24"/>
        </w:rPr>
        <w:t>son aquellas que al dividir el numerador por el denomi</w:t>
      </w:r>
      <w:r>
        <w:rPr>
          <w:rFonts w:ascii="Times New Roman" w:eastAsiaTheme="minorEastAsia" w:hAnsi="Times New Roman" w:cs="Times New Roman"/>
          <w:sz w:val="24"/>
          <w:szCs w:val="24"/>
        </w:rPr>
        <w:t>na</w:t>
      </w:r>
      <w:r w:rsidRPr="00E335B6">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o</w:t>
      </w:r>
      <w:r w:rsidRPr="00E335B6">
        <w:rPr>
          <w:rFonts w:ascii="Times New Roman" w:eastAsiaTheme="minorEastAsia" w:hAnsi="Times New Roman" w:cs="Times New Roman"/>
          <w:sz w:val="24"/>
          <w:szCs w:val="24"/>
        </w:rPr>
        <w:t>r de una fracción, se obtiene una expresión decimal con una cantidad infinita de cifras decimales después de la coma</w:t>
      </w:r>
      <w:r>
        <w:rPr>
          <w:rFonts w:ascii="Times New Roman" w:eastAsiaTheme="minorEastAsia" w:hAnsi="Times New Roman" w:cs="Times New Roman"/>
          <w:sz w:val="24"/>
          <w:szCs w:val="24"/>
        </w:rPr>
        <w:t>. Las cifras se repiten, forman el periodo de la fracción y se les coloca un arco encima, se clasifican en:</w:t>
      </w:r>
    </w:p>
    <w:p w:rsidR="00027B88" w:rsidRDefault="00027B88" w:rsidP="00027B88">
      <w:pPr>
        <w:pStyle w:val="Prrafodelista"/>
        <w:numPr>
          <w:ilvl w:val="0"/>
          <w:numId w:val="1"/>
        </w:numPr>
        <w:rPr>
          <w:rFonts w:eastAsiaTheme="minorEastAsia"/>
        </w:rPr>
      </w:pPr>
      <w:r>
        <w:rPr>
          <w:rFonts w:eastAsiaTheme="minorEastAsia"/>
        </w:rPr>
        <w:t xml:space="preserve">Expresión decimal periódica pura (EDPP): la parte que se repite, esta inmediatamente después de la coma, por ejemplo: </w:t>
      </w:r>
      <m:oMath>
        <m:f>
          <m:fPr>
            <m:ctrlPr>
              <w:rPr>
                <w:rFonts w:ascii="Cambria Math" w:eastAsiaTheme="minorEastAsia" w:hAnsi="Cambria Math"/>
                <w:i/>
              </w:rPr>
            </m:ctrlPr>
          </m:fPr>
          <m:num>
            <m:r>
              <w:rPr>
                <w:rFonts w:ascii="Cambria Math" w:eastAsiaTheme="minorEastAsia" w:hAnsi="Cambria Math"/>
              </w:rPr>
              <m:t>17</m:t>
            </m:r>
          </m:num>
          <m:den>
            <m:r>
              <w:rPr>
                <w:rFonts w:ascii="Cambria Math" w:eastAsiaTheme="minorEastAsia" w:hAnsi="Cambria Math"/>
              </w:rPr>
              <m:t>3</m:t>
            </m:r>
          </m:den>
        </m:f>
        <m:r>
          <w:rPr>
            <w:rFonts w:ascii="Cambria Math" w:eastAsiaTheme="minorEastAsia" w:hAnsi="Cambria Math"/>
          </w:rPr>
          <m:t xml:space="preserve">=17 :3=5,6666…..=5, </m:t>
        </m:r>
        <m:acc>
          <m:accPr>
            <m:ctrlPr>
              <w:rPr>
                <w:rFonts w:ascii="Cambria Math" w:eastAsiaTheme="minorEastAsia" w:hAnsi="Cambria Math"/>
                <w:i/>
              </w:rPr>
            </m:ctrlPr>
          </m:accPr>
          <m:e>
            <m:r>
              <w:rPr>
                <w:rFonts w:ascii="Cambria Math" w:eastAsiaTheme="minorEastAsia" w:hAnsi="Cambria Math"/>
              </w:rPr>
              <m:t>6</m:t>
            </m:r>
          </m:e>
        </m:acc>
      </m:oMath>
      <w:r w:rsidRPr="008F09E8">
        <w:rPr>
          <w:rFonts w:eastAsiaTheme="minorEastAsia"/>
        </w:rPr>
        <w:t xml:space="preserve">   </w:t>
      </w:r>
      <w:proofErr w:type="gramStart"/>
      <w:r>
        <w:rPr>
          <w:rFonts w:eastAsiaTheme="minorEastAsia"/>
        </w:rPr>
        <w:t>( a</w:t>
      </w:r>
      <w:proofErr w:type="gramEnd"/>
      <w:r>
        <w:rPr>
          <w:rFonts w:eastAsiaTheme="minorEastAsia"/>
        </w:rPr>
        <w:t xml:space="preserve"> la parte que se repite, se coloca un arco arriba).</w:t>
      </w:r>
    </w:p>
    <w:p w:rsidR="00027B88" w:rsidRPr="008F09E8" w:rsidRDefault="00027B88" w:rsidP="00027B88">
      <w:pPr>
        <w:pStyle w:val="Prrafodelista"/>
        <w:numPr>
          <w:ilvl w:val="0"/>
          <w:numId w:val="1"/>
        </w:numPr>
        <w:rPr>
          <w:rFonts w:eastAsiaTheme="minorEastAsia"/>
        </w:rPr>
      </w:pPr>
      <w:r>
        <w:rPr>
          <w:rFonts w:eastAsiaTheme="minorEastAsia"/>
        </w:rPr>
        <w:t xml:space="preserve">Expresión decimal periódica mixta (EDPM): la parte que se repite, no está inmediatamente después de la como, por ejemplo: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41</m:t>
            </m:r>
          </m:num>
          <m:den>
            <m:r>
              <w:rPr>
                <w:rFonts w:ascii="Cambria Math" w:eastAsiaTheme="minorEastAsia" w:hAnsi="Cambria Math"/>
              </w:rPr>
              <m:t>15</m:t>
            </m:r>
          </m:den>
        </m:f>
        <m:r>
          <w:rPr>
            <w:rFonts w:ascii="Cambria Math" w:eastAsiaTheme="minorEastAsia" w:hAnsi="Cambria Math"/>
          </w:rPr>
          <m:t>=41 :15=2,733…..=2,7</m:t>
        </m:r>
        <m:acc>
          <m:accPr>
            <m:ctrlPr>
              <w:rPr>
                <w:rFonts w:ascii="Cambria Math" w:eastAsiaTheme="minorEastAsia" w:hAnsi="Cambria Math"/>
                <w:i/>
              </w:rPr>
            </m:ctrlPr>
          </m:accPr>
          <m:e>
            <m:r>
              <w:rPr>
                <w:rFonts w:ascii="Cambria Math" w:eastAsiaTheme="minorEastAsia" w:hAnsi="Cambria Math"/>
              </w:rPr>
              <m:t>3</m:t>
            </m:r>
          </m:e>
        </m:acc>
      </m:oMath>
      <w:r>
        <w:rPr>
          <w:rFonts w:eastAsiaTheme="minorEastAsia"/>
        </w:rPr>
        <w:t xml:space="preserve">    </w:t>
      </w:r>
    </w:p>
    <w:p w:rsidR="00027B88" w:rsidRPr="006C22E6" w:rsidRDefault="00027B88" w:rsidP="00027B88">
      <w:pPr>
        <w:rPr>
          <w:rFonts w:ascii="Times New Roman" w:eastAsiaTheme="minorEastAsia" w:hAnsi="Times New Roman" w:cs="Times New Roman"/>
          <w:bCs/>
        </w:rPr>
      </w:pPr>
    </w:p>
    <w:p w:rsidR="006C22E6" w:rsidRDefault="006C22E6">
      <w:pPr>
        <w:rPr>
          <w:rFonts w:ascii="Times New Roman" w:hAnsi="Times New Roman" w:cs="Times New Roman"/>
          <w:sz w:val="24"/>
          <w:szCs w:val="24"/>
        </w:rPr>
      </w:pPr>
    </w:p>
    <w:p w:rsidR="000D2F78" w:rsidRDefault="000D2F78">
      <w:pPr>
        <w:rPr>
          <w:rFonts w:ascii="Times New Roman" w:hAnsi="Times New Roman" w:cs="Times New Roman"/>
          <w:sz w:val="24"/>
          <w:szCs w:val="24"/>
        </w:rPr>
      </w:pPr>
    </w:p>
    <w:p w:rsidR="000D2F78" w:rsidRDefault="000D2F78">
      <w:pPr>
        <w:rPr>
          <w:rFonts w:ascii="Times New Roman" w:hAnsi="Times New Roman" w:cs="Times New Roman"/>
          <w:sz w:val="24"/>
          <w:szCs w:val="24"/>
        </w:rPr>
      </w:pPr>
      <w:r w:rsidRPr="000D2F78">
        <w:rPr>
          <w:rFonts w:ascii="Times New Roman" w:hAnsi="Times New Roman" w:cs="Times New Roman"/>
          <w:noProof/>
          <w:sz w:val="24"/>
          <w:szCs w:val="24"/>
          <w:lang w:eastAsia="es-ES"/>
        </w:rPr>
        <w:lastRenderedPageBreak/>
        <w:drawing>
          <wp:inline distT="0" distB="0" distL="0" distR="0">
            <wp:extent cx="5400040" cy="3932142"/>
            <wp:effectExtent l="0" t="0" r="0" b="0"/>
            <wp:docPr id="3" name="Imagen 3" descr="C:\Users\gloria\Downloads\1)EXPRESIONES PERIOD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loria\Downloads\1)EXPRESIONES PERIODIC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932142"/>
                    </a:xfrm>
                    <a:prstGeom prst="rect">
                      <a:avLst/>
                    </a:prstGeom>
                    <a:noFill/>
                    <a:ln>
                      <a:noFill/>
                    </a:ln>
                  </pic:spPr>
                </pic:pic>
              </a:graphicData>
            </a:graphic>
          </wp:inline>
        </w:drawing>
      </w:r>
    </w:p>
    <w:p w:rsidR="000D2F78" w:rsidRDefault="000D2F78">
      <w:pPr>
        <w:rPr>
          <w:rFonts w:ascii="Times New Roman" w:hAnsi="Times New Roman" w:cs="Times New Roman"/>
          <w:sz w:val="24"/>
          <w:szCs w:val="24"/>
        </w:rPr>
      </w:pPr>
      <w:r>
        <w:rPr>
          <w:rFonts w:ascii="Times New Roman" w:hAnsi="Times New Roman" w:cs="Times New Roman"/>
          <w:sz w:val="24"/>
          <w:szCs w:val="24"/>
        </w:rPr>
        <w:t xml:space="preserve">Se aclara que se coloca al final 0,6666….= 0, </w:t>
      </w:r>
      <m:oMath>
        <m:acc>
          <m:accPr>
            <m:ctrlPr>
              <w:rPr>
                <w:rFonts w:ascii="Cambria Math" w:hAnsi="Cambria Math" w:cs="Times New Roman"/>
                <w:i/>
                <w:sz w:val="24"/>
                <w:szCs w:val="24"/>
              </w:rPr>
            </m:ctrlPr>
          </m:accPr>
          <m:e>
            <m:r>
              <w:rPr>
                <w:rFonts w:ascii="Cambria Math" w:hAnsi="Cambria Math" w:cs="Times New Roman"/>
                <w:sz w:val="24"/>
                <w:szCs w:val="24"/>
              </w:rPr>
              <m:t>6</m:t>
            </m:r>
          </m:e>
        </m:acc>
      </m:oMath>
    </w:p>
    <w:p w:rsidR="000D2F78" w:rsidRDefault="000D2F78">
      <w:pPr>
        <w:rPr>
          <w:rFonts w:ascii="Times New Roman" w:hAnsi="Times New Roman" w:cs="Times New Roman"/>
          <w:sz w:val="24"/>
          <w:szCs w:val="24"/>
        </w:rPr>
      </w:pPr>
      <w:r w:rsidRPr="000D2F78">
        <w:rPr>
          <w:rFonts w:ascii="Times New Roman" w:hAnsi="Times New Roman" w:cs="Times New Roman"/>
          <w:noProof/>
          <w:sz w:val="24"/>
          <w:szCs w:val="24"/>
          <w:lang w:eastAsia="es-ES"/>
        </w:rPr>
        <w:drawing>
          <wp:inline distT="0" distB="0" distL="0" distR="0">
            <wp:extent cx="5400040" cy="3998908"/>
            <wp:effectExtent l="0" t="0" r="0" b="1905"/>
            <wp:docPr id="2" name="Imagen 2" descr="C:\Users\gloria\Downloads\2)EXPRESIONES PERIOD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oria\Downloads\2)EXPRESIONES PERIODIC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998908"/>
                    </a:xfrm>
                    <a:prstGeom prst="rect">
                      <a:avLst/>
                    </a:prstGeom>
                    <a:noFill/>
                    <a:ln>
                      <a:noFill/>
                    </a:ln>
                  </pic:spPr>
                </pic:pic>
              </a:graphicData>
            </a:graphic>
          </wp:inline>
        </w:drawing>
      </w:r>
    </w:p>
    <w:p w:rsidR="00367D79" w:rsidRDefault="00367D79" w:rsidP="005E2F7B">
      <w:pPr>
        <w:rPr>
          <w:rFonts w:ascii="Times New Roman" w:hAnsi="Times New Roman" w:cs="Times New Roman"/>
          <w:color w:val="66CCCC"/>
          <w:sz w:val="24"/>
          <w:szCs w:val="24"/>
          <w:u w:val="single"/>
          <w:shd w:val="clear" w:color="auto" w:fill="68838B"/>
        </w:rPr>
      </w:pPr>
    </w:p>
    <w:p w:rsidR="005E2F7B" w:rsidRDefault="005E2F7B" w:rsidP="005E2F7B">
      <w:pPr>
        <w:rPr>
          <w:rFonts w:ascii="Times New Roman" w:hAnsi="Times New Roman" w:cs="Times New Roman"/>
          <w:color w:val="66CCCC"/>
          <w:sz w:val="24"/>
          <w:szCs w:val="24"/>
          <w:u w:val="single"/>
          <w:shd w:val="clear" w:color="auto" w:fill="68838B"/>
        </w:rPr>
      </w:pPr>
      <w:r w:rsidRPr="006C22E6">
        <w:rPr>
          <w:rFonts w:ascii="Times New Roman" w:hAnsi="Times New Roman" w:cs="Times New Roman"/>
          <w:color w:val="66CCCC"/>
          <w:sz w:val="24"/>
          <w:szCs w:val="24"/>
          <w:u w:val="single"/>
          <w:shd w:val="clear" w:color="auto" w:fill="68838B"/>
        </w:rPr>
        <w:t>Pasaje de expresión decimal a fraccionaria</w:t>
      </w:r>
    </w:p>
    <w:p w:rsidR="005E2F7B" w:rsidRDefault="005E2F7B" w:rsidP="005E2F7B">
      <w:pPr>
        <w:rPr>
          <w:rFonts w:ascii="Times New Roman" w:hAnsi="Times New Roman" w:cs="Times New Roman"/>
          <w:color w:val="FFFFFF"/>
          <w:sz w:val="24"/>
          <w:szCs w:val="24"/>
          <w:shd w:val="clear" w:color="auto" w:fill="68838B"/>
        </w:rPr>
      </w:pPr>
      <w:r>
        <w:rPr>
          <w:rFonts w:ascii="Times New Roman" w:hAnsi="Times New Roman" w:cs="Times New Roman"/>
          <w:color w:val="66CCCC"/>
          <w:sz w:val="24"/>
          <w:szCs w:val="24"/>
          <w:u w:val="single"/>
          <w:shd w:val="clear" w:color="auto" w:fill="68838B"/>
        </w:rPr>
        <w:t>Si tenemos la expresión decimal finita o una expresión decimal periódica pura o mixta, como la pasamos a fracción</w:t>
      </w:r>
      <w:r w:rsidR="00367D79">
        <w:rPr>
          <w:rFonts w:ascii="Times New Roman" w:hAnsi="Times New Roman" w:cs="Times New Roman"/>
          <w:color w:val="66CCCC"/>
          <w:sz w:val="24"/>
          <w:szCs w:val="24"/>
          <w:u w:val="single"/>
          <w:shd w:val="clear" w:color="auto" w:fill="68838B"/>
        </w:rPr>
        <w:t xml:space="preserve">, debemos tener en cuenta cada expresión y sus </w:t>
      </w:r>
      <w:proofErr w:type="spellStart"/>
      <w:r w:rsidR="00367D79">
        <w:rPr>
          <w:rFonts w:ascii="Times New Roman" w:hAnsi="Times New Roman" w:cs="Times New Roman"/>
          <w:color w:val="66CCCC"/>
          <w:sz w:val="24"/>
          <w:szCs w:val="24"/>
          <w:u w:val="single"/>
          <w:shd w:val="clear" w:color="auto" w:fill="68838B"/>
        </w:rPr>
        <w:t>caracteristicas</w:t>
      </w:r>
      <w:proofErr w:type="spellEnd"/>
      <w:r>
        <w:rPr>
          <w:rFonts w:ascii="Times New Roman" w:hAnsi="Times New Roman" w:cs="Times New Roman"/>
          <w:color w:val="66CCCC"/>
          <w:sz w:val="24"/>
          <w:szCs w:val="24"/>
          <w:u w:val="single"/>
          <w:shd w:val="clear" w:color="auto" w:fill="68838B"/>
        </w:rPr>
        <w:t xml:space="preserve">: </w:t>
      </w:r>
      <w:r w:rsidRPr="006C22E6">
        <w:rPr>
          <w:rFonts w:ascii="Times New Roman" w:hAnsi="Times New Roman" w:cs="Times New Roman"/>
          <w:color w:val="66CCCC"/>
          <w:sz w:val="24"/>
          <w:szCs w:val="24"/>
          <w:u w:val="single"/>
          <w:shd w:val="clear" w:color="auto" w:fill="68838B"/>
        </w:rPr>
        <w:br/>
      </w:r>
      <w:r w:rsidRPr="006C22E6">
        <w:rPr>
          <w:rFonts w:ascii="Times New Roman" w:hAnsi="Times New Roman" w:cs="Times New Roman"/>
          <w:color w:val="66CCCC"/>
          <w:sz w:val="24"/>
          <w:szCs w:val="24"/>
          <w:u w:val="single"/>
          <w:shd w:val="clear" w:color="auto" w:fill="68838B"/>
        </w:rPr>
        <w:br/>
      </w:r>
      <w:r w:rsidRPr="006C22E6">
        <w:rPr>
          <w:rFonts w:ascii="Times New Roman" w:hAnsi="Times New Roman" w:cs="Times New Roman"/>
          <w:b/>
          <w:bCs/>
          <w:color w:val="003333"/>
          <w:sz w:val="24"/>
          <w:szCs w:val="24"/>
          <w:shd w:val="clear" w:color="auto" w:fill="68838B"/>
        </w:rPr>
        <w:t>1-</w:t>
      </w:r>
      <w:r w:rsidRPr="006C22E6">
        <w:rPr>
          <w:rFonts w:ascii="Times New Roman" w:hAnsi="Times New Roman" w:cs="Times New Roman"/>
          <w:b/>
          <w:bCs/>
          <w:color w:val="336666"/>
          <w:sz w:val="24"/>
          <w:szCs w:val="24"/>
          <w:shd w:val="clear" w:color="auto" w:fill="68838B"/>
        </w:rPr>
        <w:t> </w:t>
      </w:r>
      <w:r w:rsidRPr="006C22E6">
        <w:rPr>
          <w:rFonts w:ascii="Times New Roman" w:hAnsi="Times New Roman" w:cs="Times New Roman"/>
          <w:b/>
          <w:bCs/>
          <w:color w:val="FFFFFF"/>
          <w:sz w:val="24"/>
          <w:szCs w:val="24"/>
          <w:shd w:val="clear" w:color="auto" w:fill="68838B"/>
        </w:rPr>
        <w:t>P</w:t>
      </w:r>
      <w:r w:rsidRPr="006C22E6">
        <w:rPr>
          <w:rFonts w:ascii="Times New Roman" w:hAnsi="Times New Roman" w:cs="Times New Roman"/>
          <w:color w:val="FFFFFF"/>
          <w:sz w:val="24"/>
          <w:szCs w:val="24"/>
          <w:shd w:val="clear" w:color="auto" w:fill="68838B"/>
        </w:rPr>
        <w:t>ara pasar una expresión decimal finita a fracción, se coloca en el numerador el número pero sin la coma y en el denominador se colocan potencias de 10 (un 1 acompañado de tantos ceros como cifras decimales</w:t>
      </w:r>
      <w:r>
        <w:rPr>
          <w:rFonts w:ascii="Times New Roman" w:hAnsi="Times New Roman" w:cs="Times New Roman"/>
          <w:color w:val="FFFFFF"/>
          <w:sz w:val="24"/>
          <w:szCs w:val="24"/>
          <w:shd w:val="clear" w:color="auto" w:fill="68838B"/>
        </w:rPr>
        <w:t>, hayan</w:t>
      </w:r>
      <w:r w:rsidRPr="006C22E6">
        <w:rPr>
          <w:rFonts w:ascii="Times New Roman" w:hAnsi="Times New Roman" w:cs="Times New Roman"/>
          <w:color w:val="FFFFFF"/>
          <w:sz w:val="24"/>
          <w:szCs w:val="24"/>
          <w:shd w:val="clear" w:color="auto" w:fill="68838B"/>
        </w:rPr>
        <w:t xml:space="preserve"> detrás de la coma).</w:t>
      </w:r>
      <w:r w:rsidRPr="006C22E6">
        <w:rPr>
          <w:rFonts w:ascii="Times New Roman" w:hAnsi="Times New Roman" w:cs="Times New Roman"/>
          <w:color w:val="66CCCC"/>
          <w:sz w:val="24"/>
          <w:szCs w:val="24"/>
          <w:u w:val="single"/>
          <w:shd w:val="clear" w:color="auto" w:fill="68838B"/>
        </w:rPr>
        <w:br/>
      </w:r>
      <w:r w:rsidRPr="006C22E6">
        <w:rPr>
          <w:rFonts w:ascii="Times New Roman" w:hAnsi="Times New Roman" w:cs="Times New Roman"/>
          <w:b/>
          <w:bCs/>
          <w:color w:val="003333"/>
          <w:sz w:val="24"/>
          <w:szCs w:val="24"/>
          <w:shd w:val="clear" w:color="auto" w:fill="68838B"/>
        </w:rPr>
        <w:t>2-</w:t>
      </w:r>
      <w:r w:rsidRPr="006C22E6">
        <w:rPr>
          <w:rFonts w:ascii="Times New Roman" w:hAnsi="Times New Roman" w:cs="Times New Roman"/>
          <w:b/>
          <w:bCs/>
          <w:color w:val="336666"/>
          <w:sz w:val="24"/>
          <w:szCs w:val="24"/>
          <w:shd w:val="clear" w:color="auto" w:fill="68838B"/>
        </w:rPr>
        <w:t> </w:t>
      </w:r>
      <w:r w:rsidRPr="006C22E6">
        <w:rPr>
          <w:rFonts w:ascii="Times New Roman" w:hAnsi="Times New Roman" w:cs="Times New Roman"/>
          <w:b/>
          <w:bCs/>
          <w:color w:val="FFFFFF"/>
          <w:sz w:val="24"/>
          <w:szCs w:val="24"/>
          <w:shd w:val="clear" w:color="auto" w:fill="68838B"/>
        </w:rPr>
        <w:t>P</w:t>
      </w:r>
      <w:r w:rsidRPr="006C22E6">
        <w:rPr>
          <w:rFonts w:ascii="Times New Roman" w:hAnsi="Times New Roman" w:cs="Times New Roman"/>
          <w:color w:val="FFFFFF"/>
          <w:sz w:val="24"/>
          <w:szCs w:val="24"/>
          <w:shd w:val="clear" w:color="auto" w:fill="68838B"/>
        </w:rPr>
        <w:t xml:space="preserve">ara pasar una expresión decimal periódica a fracción, </w:t>
      </w:r>
      <w:r>
        <w:rPr>
          <w:rFonts w:ascii="Times New Roman" w:hAnsi="Times New Roman" w:cs="Times New Roman"/>
          <w:color w:val="FFFFFF"/>
          <w:sz w:val="24"/>
          <w:szCs w:val="24"/>
          <w:shd w:val="clear" w:color="auto" w:fill="68838B"/>
        </w:rPr>
        <w:t xml:space="preserve">dependiendo si es periódica pura o mixta, </w:t>
      </w:r>
      <w:r w:rsidRPr="006C22E6">
        <w:rPr>
          <w:rFonts w:ascii="Times New Roman" w:hAnsi="Times New Roman" w:cs="Times New Roman"/>
          <w:color w:val="FFFFFF"/>
          <w:sz w:val="24"/>
          <w:szCs w:val="24"/>
          <w:shd w:val="clear" w:color="auto" w:fill="68838B"/>
        </w:rPr>
        <w:t>se coloca en el numerador el número pero sin la coma y se le resta la parte que no sea periódica (entera y decimal). En el denominador se colocan tantos 9 como cifras periódicas</w:t>
      </w:r>
      <w:r>
        <w:rPr>
          <w:rFonts w:ascii="Times New Roman" w:hAnsi="Times New Roman" w:cs="Times New Roman"/>
          <w:color w:val="FFFFFF"/>
          <w:sz w:val="24"/>
          <w:szCs w:val="24"/>
          <w:shd w:val="clear" w:color="auto" w:fill="68838B"/>
        </w:rPr>
        <w:t xml:space="preserve"> haya, si es periódica pura, si es periódica mixta, en el denominador se colocan tantos 9 como cifras periódicas haya,</w:t>
      </w:r>
      <w:r w:rsidRPr="006C22E6">
        <w:rPr>
          <w:rFonts w:ascii="Times New Roman" w:hAnsi="Times New Roman" w:cs="Times New Roman"/>
          <w:color w:val="FFFFFF"/>
          <w:sz w:val="24"/>
          <w:szCs w:val="24"/>
          <w:shd w:val="clear" w:color="auto" w:fill="68838B"/>
        </w:rPr>
        <w:t xml:space="preserve"> seguidas de tantos 0 (ceros) como cifras no periódicas haya en la parte decimal.</w:t>
      </w:r>
    </w:p>
    <w:p w:rsidR="00692954" w:rsidRPr="00692954" w:rsidRDefault="00692954" w:rsidP="00631236">
      <w:pPr>
        <w:ind w:left="360"/>
        <w:rPr>
          <w:rStyle w:val="ff2"/>
          <w:rFonts w:ascii="Tahoma" w:hAnsi="Tahoma" w:cs="Tahoma"/>
          <w:b/>
          <w:bCs/>
          <w:color w:val="C00000"/>
          <w:sz w:val="20"/>
          <w:szCs w:val="20"/>
          <w:u w:val="single"/>
        </w:rPr>
      </w:pPr>
      <w:r>
        <w:rPr>
          <w:rStyle w:val="ff2"/>
          <w:rFonts w:ascii="Tahoma" w:hAnsi="Tahoma" w:cs="Tahoma"/>
          <w:bCs/>
          <w:sz w:val="20"/>
          <w:szCs w:val="20"/>
        </w:rPr>
        <w:t xml:space="preserve">Se indica a </w:t>
      </w:r>
      <w:r w:rsidRPr="00692954">
        <w:rPr>
          <w:rStyle w:val="ff2"/>
          <w:rFonts w:ascii="Tahoma" w:hAnsi="Tahoma" w:cs="Tahoma"/>
          <w:bCs/>
          <w:sz w:val="20"/>
          <w:szCs w:val="20"/>
        </w:rPr>
        <w:t>continuación</w:t>
      </w:r>
      <w:r>
        <w:rPr>
          <w:rStyle w:val="ff2"/>
          <w:rFonts w:ascii="Tahoma" w:hAnsi="Tahoma" w:cs="Tahoma"/>
          <w:bCs/>
          <w:sz w:val="20"/>
          <w:szCs w:val="20"/>
        </w:rPr>
        <w:t xml:space="preserve"> de </w:t>
      </w:r>
      <w:r w:rsidR="00631236">
        <w:rPr>
          <w:rStyle w:val="ff2"/>
          <w:rFonts w:ascii="Tahoma" w:hAnsi="Tahoma" w:cs="Tahoma"/>
          <w:bCs/>
          <w:sz w:val="20"/>
          <w:szCs w:val="20"/>
        </w:rPr>
        <w:t>qué</w:t>
      </w:r>
      <w:r>
        <w:rPr>
          <w:rStyle w:val="ff2"/>
          <w:rFonts w:ascii="Tahoma" w:hAnsi="Tahoma" w:cs="Tahoma"/>
          <w:bCs/>
          <w:sz w:val="20"/>
          <w:szCs w:val="20"/>
        </w:rPr>
        <w:t xml:space="preserve"> manera se transforma en </w:t>
      </w:r>
      <w:r w:rsidR="00631236">
        <w:rPr>
          <w:rStyle w:val="ff2"/>
          <w:rFonts w:ascii="Tahoma" w:hAnsi="Tahoma" w:cs="Tahoma"/>
          <w:bCs/>
          <w:sz w:val="20"/>
          <w:szCs w:val="20"/>
        </w:rPr>
        <w:t>fracción, indicando las características en cada expresión (como está indicado en el párrafo anterior), pero con ejemplos en cada caso:</w:t>
      </w:r>
    </w:p>
    <w:p w:rsidR="00E622B9" w:rsidRPr="00E622B9" w:rsidRDefault="00E622B9" w:rsidP="00E622B9">
      <w:pPr>
        <w:pStyle w:val="Prrafodelista"/>
        <w:numPr>
          <w:ilvl w:val="0"/>
          <w:numId w:val="1"/>
        </w:numPr>
        <w:rPr>
          <w:rStyle w:val="ff3"/>
          <w:rFonts w:ascii="Tahoma" w:hAnsi="Tahoma" w:cs="Tahoma"/>
          <w:b/>
          <w:bCs/>
          <w:color w:val="C00000"/>
          <w:sz w:val="20"/>
          <w:szCs w:val="20"/>
          <w:u w:val="single"/>
        </w:rPr>
      </w:pPr>
      <w:r w:rsidRPr="00E622B9">
        <w:rPr>
          <w:rStyle w:val="ff2"/>
          <w:rFonts w:ascii="Tahoma" w:hAnsi="Tahoma" w:cs="Tahoma"/>
          <w:color w:val="000000"/>
          <w:sz w:val="20"/>
          <w:szCs w:val="20"/>
        </w:rPr>
        <w:t xml:space="preserve">Para transformar una expresión decimal </w:t>
      </w:r>
      <w:r w:rsidRPr="00E622B9">
        <w:rPr>
          <w:rStyle w:val="ff3"/>
          <w:rFonts w:ascii="Tahoma" w:hAnsi="Tahoma" w:cs="Tahoma"/>
          <w:b/>
          <w:bCs/>
          <w:color w:val="C00000"/>
          <w:sz w:val="20"/>
          <w:szCs w:val="20"/>
          <w:u w:val="single"/>
        </w:rPr>
        <w:t>finita</w:t>
      </w:r>
      <w:r w:rsidR="000C12D6">
        <w:rPr>
          <w:rStyle w:val="ff3"/>
          <w:rFonts w:ascii="Tahoma" w:hAnsi="Tahoma" w:cs="Tahoma"/>
          <w:b/>
          <w:bCs/>
          <w:color w:val="C00000"/>
          <w:sz w:val="20"/>
          <w:szCs w:val="20"/>
          <w:u w:val="single"/>
        </w:rPr>
        <w:t xml:space="preserve">, </w:t>
      </w:r>
      <w:r w:rsidR="000C12D6" w:rsidRPr="000C12D6">
        <w:rPr>
          <w:rStyle w:val="ff3"/>
          <w:rFonts w:ascii="Tahoma" w:hAnsi="Tahoma" w:cs="Tahoma"/>
          <w:bCs/>
          <w:sz w:val="20"/>
          <w:szCs w:val="20"/>
        </w:rPr>
        <w:t xml:space="preserve">a </w:t>
      </w:r>
      <w:r w:rsidR="000C12D6">
        <w:rPr>
          <w:rStyle w:val="ff3"/>
          <w:rFonts w:ascii="Tahoma" w:hAnsi="Tahoma" w:cs="Tahoma"/>
          <w:bCs/>
          <w:sz w:val="20"/>
          <w:szCs w:val="20"/>
        </w:rPr>
        <w:t>fracción, se tiene en cuenta:</w:t>
      </w:r>
    </w:p>
    <w:p w:rsidR="00E622B9" w:rsidRPr="00E622B9" w:rsidRDefault="00E622B9">
      <w:pPr>
        <w:rPr>
          <w:rStyle w:val="ff2"/>
          <w:rFonts w:ascii="Tahoma" w:hAnsi="Tahoma" w:cs="Tahoma"/>
          <w:sz w:val="20"/>
          <w:szCs w:val="20"/>
        </w:rPr>
      </w:pPr>
      <w:r w:rsidRPr="00E622B9">
        <w:rPr>
          <w:rStyle w:val="ff3"/>
          <w:rFonts w:ascii="Tahoma" w:hAnsi="Tahoma" w:cs="Tahoma"/>
          <w:bCs/>
          <w:sz w:val="20"/>
          <w:szCs w:val="20"/>
        </w:rPr>
        <w:t xml:space="preserve">Se </w:t>
      </w:r>
      <w:r w:rsidR="000C12D6">
        <w:rPr>
          <w:rStyle w:val="ff3"/>
          <w:rFonts w:ascii="Tahoma" w:hAnsi="Tahoma" w:cs="Tahoma"/>
          <w:bCs/>
          <w:sz w:val="20"/>
          <w:szCs w:val="20"/>
        </w:rPr>
        <w:t>coloca</w:t>
      </w:r>
      <w:r w:rsidRPr="00E622B9">
        <w:rPr>
          <w:rStyle w:val="ff3"/>
          <w:rFonts w:ascii="Tahoma" w:hAnsi="Tahoma" w:cs="Tahoma"/>
          <w:bCs/>
          <w:sz w:val="20"/>
          <w:szCs w:val="20"/>
        </w:rPr>
        <w:t xml:space="preserve"> en el numerador todo el número</w:t>
      </w:r>
      <w:r>
        <w:rPr>
          <w:rStyle w:val="ff3"/>
          <w:rFonts w:ascii="Tahoma" w:hAnsi="Tahoma" w:cs="Tahoma"/>
          <w:bCs/>
          <w:sz w:val="20"/>
          <w:szCs w:val="20"/>
        </w:rPr>
        <w:t xml:space="preserve"> sin la coma y como denominador la unidad (1) seguida de tantos ceros como cifras decimales tiene el número</w:t>
      </w:r>
      <w:r w:rsidR="000C12D6">
        <w:rPr>
          <w:rStyle w:val="ff3"/>
          <w:rFonts w:ascii="Tahoma" w:hAnsi="Tahoma" w:cs="Tahoma"/>
          <w:bCs/>
          <w:sz w:val="20"/>
          <w:szCs w:val="20"/>
        </w:rPr>
        <w:t>, después de la coma</w:t>
      </w:r>
      <w:r>
        <w:rPr>
          <w:rStyle w:val="ff3"/>
          <w:rFonts w:ascii="Tahoma" w:hAnsi="Tahoma" w:cs="Tahoma"/>
          <w:bCs/>
          <w:sz w:val="20"/>
          <w:szCs w:val="20"/>
        </w:rPr>
        <w:t>, porque el denominador son potencias de 10 dependiendo de las cifras decimales del número.</w:t>
      </w:r>
    </w:p>
    <w:p w:rsidR="00E622B9" w:rsidRPr="00214DE2" w:rsidRDefault="00214DE2">
      <w:pPr>
        <w:rPr>
          <w:rStyle w:val="ff2"/>
          <w:rFonts w:ascii="Tahoma" w:eastAsiaTheme="minorEastAsia" w:hAnsi="Tahoma" w:cs="Tahoma"/>
          <w:color w:val="000000"/>
          <w:sz w:val="20"/>
          <w:szCs w:val="20"/>
        </w:rPr>
      </w:pPr>
      <m:oMathPara>
        <m:oMathParaPr>
          <m:jc m:val="left"/>
        </m:oMathParaPr>
        <m:oMath>
          <m:r>
            <w:rPr>
              <w:rStyle w:val="ff2"/>
              <w:rFonts w:ascii="Cambria Math" w:hAnsi="Cambria Math" w:cs="Tahoma"/>
              <w:color w:val="000000"/>
              <w:sz w:val="20"/>
              <w:szCs w:val="20"/>
            </w:rPr>
            <m:t xml:space="preserve">0,21= </m:t>
          </m:r>
          <m:f>
            <m:fPr>
              <m:ctrlPr>
                <w:rPr>
                  <w:rStyle w:val="ff2"/>
                  <w:rFonts w:ascii="Cambria Math" w:hAnsi="Cambria Math" w:cs="Tahoma"/>
                  <w:i/>
                  <w:color w:val="000000"/>
                  <w:sz w:val="20"/>
                  <w:szCs w:val="20"/>
                </w:rPr>
              </m:ctrlPr>
            </m:fPr>
            <m:num>
              <m:r>
                <w:rPr>
                  <w:rStyle w:val="ff2"/>
                  <w:rFonts w:ascii="Cambria Math" w:hAnsi="Cambria Math" w:cs="Tahoma"/>
                  <w:color w:val="000000"/>
                  <w:sz w:val="20"/>
                  <w:szCs w:val="20"/>
                </w:rPr>
                <m:t>21</m:t>
              </m:r>
            </m:num>
            <m:den>
              <m:r>
                <w:rPr>
                  <w:rStyle w:val="ff2"/>
                  <w:rFonts w:ascii="Cambria Math" w:hAnsi="Cambria Math" w:cs="Tahoma"/>
                  <w:color w:val="000000"/>
                  <w:sz w:val="20"/>
                  <w:szCs w:val="20"/>
                </w:rPr>
                <m:t>100</m:t>
              </m:r>
            </m:den>
          </m:f>
        </m:oMath>
      </m:oMathPara>
    </w:p>
    <w:p w:rsidR="00214DE2" w:rsidRPr="00214DE2" w:rsidRDefault="00214DE2">
      <w:pPr>
        <w:rPr>
          <w:rStyle w:val="ff2"/>
          <w:rFonts w:ascii="Tahoma" w:eastAsiaTheme="minorEastAsia" w:hAnsi="Tahoma" w:cs="Tahoma"/>
          <w:color w:val="000000"/>
          <w:sz w:val="20"/>
          <w:szCs w:val="20"/>
        </w:rPr>
      </w:pPr>
      <m:oMathPara>
        <m:oMathParaPr>
          <m:jc m:val="left"/>
        </m:oMathParaPr>
        <m:oMath>
          <m:r>
            <w:rPr>
              <w:rStyle w:val="ff2"/>
              <w:rFonts w:ascii="Cambria Math" w:eastAsiaTheme="minorEastAsia" w:hAnsi="Cambria Math" w:cs="Tahoma"/>
              <w:color w:val="000000"/>
              <w:sz w:val="20"/>
              <w:szCs w:val="20"/>
            </w:rPr>
            <m:t>1,845=</m:t>
          </m:r>
          <m:f>
            <m:fPr>
              <m:ctrlPr>
                <w:rPr>
                  <w:rStyle w:val="ff2"/>
                  <w:rFonts w:ascii="Cambria Math" w:eastAsiaTheme="minorEastAsia" w:hAnsi="Cambria Math" w:cs="Tahoma"/>
                  <w:i/>
                  <w:color w:val="000000"/>
                  <w:sz w:val="20"/>
                  <w:szCs w:val="20"/>
                </w:rPr>
              </m:ctrlPr>
            </m:fPr>
            <m:num>
              <m:r>
                <w:rPr>
                  <w:rStyle w:val="ff2"/>
                  <w:rFonts w:ascii="Cambria Math" w:eastAsiaTheme="minorEastAsia" w:hAnsi="Cambria Math" w:cs="Tahoma"/>
                  <w:color w:val="000000"/>
                  <w:sz w:val="20"/>
                  <w:szCs w:val="20"/>
                </w:rPr>
                <m:t>1845</m:t>
              </m:r>
            </m:num>
            <m:den>
              <m:r>
                <w:rPr>
                  <w:rStyle w:val="ff2"/>
                  <w:rFonts w:ascii="Cambria Math" w:eastAsiaTheme="minorEastAsia" w:hAnsi="Cambria Math" w:cs="Tahoma"/>
                  <w:color w:val="000000"/>
                  <w:sz w:val="20"/>
                  <w:szCs w:val="20"/>
                </w:rPr>
                <m:t>1000</m:t>
              </m:r>
            </m:den>
          </m:f>
        </m:oMath>
      </m:oMathPara>
    </w:p>
    <w:p w:rsidR="00214DE2" w:rsidRPr="00214DE2" w:rsidRDefault="00214DE2">
      <w:pPr>
        <w:rPr>
          <w:rStyle w:val="ff2"/>
          <w:rFonts w:ascii="Tahoma" w:eastAsiaTheme="minorEastAsia" w:hAnsi="Tahoma" w:cs="Tahoma"/>
          <w:color w:val="000000"/>
          <w:sz w:val="20"/>
          <w:szCs w:val="20"/>
        </w:rPr>
      </w:pPr>
      <m:oMathPara>
        <m:oMathParaPr>
          <m:jc m:val="left"/>
        </m:oMathParaPr>
        <m:oMath>
          <m:r>
            <w:rPr>
              <w:rStyle w:val="ff2"/>
              <w:rFonts w:ascii="Cambria Math" w:eastAsiaTheme="minorEastAsia" w:hAnsi="Cambria Math" w:cs="Tahoma"/>
              <w:color w:val="000000"/>
              <w:sz w:val="20"/>
              <w:szCs w:val="20"/>
            </w:rPr>
            <m:t>6,3=</m:t>
          </m:r>
          <m:f>
            <m:fPr>
              <m:ctrlPr>
                <w:rPr>
                  <w:rStyle w:val="ff2"/>
                  <w:rFonts w:ascii="Cambria Math" w:eastAsiaTheme="minorEastAsia" w:hAnsi="Cambria Math" w:cs="Tahoma"/>
                  <w:i/>
                  <w:color w:val="000000"/>
                  <w:sz w:val="20"/>
                  <w:szCs w:val="20"/>
                </w:rPr>
              </m:ctrlPr>
            </m:fPr>
            <m:num>
              <m:r>
                <w:rPr>
                  <w:rStyle w:val="ff2"/>
                  <w:rFonts w:ascii="Cambria Math" w:eastAsiaTheme="minorEastAsia" w:hAnsi="Cambria Math" w:cs="Tahoma"/>
                  <w:color w:val="000000"/>
                  <w:sz w:val="20"/>
                  <w:szCs w:val="20"/>
                </w:rPr>
                <m:t>63</m:t>
              </m:r>
            </m:num>
            <m:den>
              <m:r>
                <w:rPr>
                  <w:rStyle w:val="ff2"/>
                  <w:rFonts w:ascii="Cambria Math" w:eastAsiaTheme="minorEastAsia" w:hAnsi="Cambria Math" w:cs="Tahoma"/>
                  <w:color w:val="000000"/>
                  <w:sz w:val="20"/>
                  <w:szCs w:val="20"/>
                </w:rPr>
                <m:t>10</m:t>
              </m:r>
            </m:den>
          </m:f>
        </m:oMath>
      </m:oMathPara>
    </w:p>
    <w:p w:rsidR="005E2F7B" w:rsidRPr="000C12D6" w:rsidRDefault="00367D79" w:rsidP="000C12D6">
      <w:pPr>
        <w:pStyle w:val="Prrafodelista"/>
        <w:numPr>
          <w:ilvl w:val="0"/>
          <w:numId w:val="1"/>
        </w:numPr>
        <w:rPr>
          <w:rFonts w:ascii="Times New Roman" w:hAnsi="Times New Roman" w:cs="Times New Roman"/>
        </w:rPr>
      </w:pPr>
      <w:r w:rsidRPr="000C12D6">
        <w:rPr>
          <w:rStyle w:val="ff2"/>
          <w:rFonts w:ascii="Tahoma" w:hAnsi="Tahoma" w:cs="Tahoma"/>
          <w:color w:val="000000"/>
          <w:sz w:val="20"/>
          <w:szCs w:val="20"/>
        </w:rPr>
        <w:t>Para transformar una expresión decimal periódica</w:t>
      </w:r>
      <w:r w:rsidRPr="000C12D6">
        <w:rPr>
          <w:rStyle w:val="ff3"/>
          <w:rFonts w:ascii="Tahoma" w:hAnsi="Tahoma" w:cs="Tahoma"/>
          <w:b/>
          <w:bCs/>
          <w:color w:val="C00000"/>
          <w:sz w:val="20"/>
          <w:szCs w:val="20"/>
          <w:u w:val="single"/>
        </w:rPr>
        <w:t> pura</w:t>
      </w:r>
      <w:r w:rsidR="000C12D6">
        <w:rPr>
          <w:rStyle w:val="ff3"/>
          <w:rFonts w:ascii="Tahoma" w:hAnsi="Tahoma" w:cs="Tahoma"/>
          <w:b/>
          <w:bCs/>
          <w:color w:val="C00000"/>
          <w:sz w:val="20"/>
          <w:szCs w:val="20"/>
          <w:u w:val="single"/>
        </w:rPr>
        <w:t xml:space="preserve">, </w:t>
      </w:r>
      <w:r w:rsidR="000C12D6" w:rsidRPr="000C12D6">
        <w:rPr>
          <w:rStyle w:val="ff3"/>
          <w:rFonts w:ascii="Tahoma" w:hAnsi="Tahoma" w:cs="Tahoma"/>
          <w:bCs/>
          <w:sz w:val="20"/>
          <w:szCs w:val="20"/>
        </w:rPr>
        <w:t>a</w:t>
      </w:r>
      <w:r w:rsidR="000C12D6">
        <w:rPr>
          <w:rFonts w:ascii="Tahoma" w:hAnsi="Tahoma" w:cs="Tahoma"/>
          <w:b/>
          <w:bCs/>
          <w:color w:val="C00000"/>
          <w:sz w:val="20"/>
          <w:szCs w:val="20"/>
        </w:rPr>
        <w:t xml:space="preserve"> </w:t>
      </w:r>
      <w:r w:rsidR="000C12D6" w:rsidRPr="000C12D6">
        <w:rPr>
          <w:rFonts w:ascii="Tahoma" w:hAnsi="Tahoma" w:cs="Tahoma"/>
          <w:bCs/>
          <w:sz w:val="20"/>
          <w:szCs w:val="20"/>
        </w:rPr>
        <w:t>fracción, se tiene en cuenta</w:t>
      </w:r>
      <w:r w:rsidR="000C12D6">
        <w:rPr>
          <w:rFonts w:ascii="Tahoma" w:hAnsi="Tahoma" w:cs="Tahoma"/>
          <w:bCs/>
          <w:sz w:val="20"/>
          <w:szCs w:val="20"/>
        </w:rPr>
        <w:t xml:space="preserve">: </w:t>
      </w:r>
      <w:r w:rsidRPr="000C12D6">
        <w:rPr>
          <w:rFonts w:ascii="Tahoma" w:hAnsi="Tahoma" w:cs="Tahoma"/>
          <w:b/>
          <w:bCs/>
          <w:color w:val="C00000"/>
          <w:sz w:val="20"/>
          <w:szCs w:val="20"/>
        </w:rPr>
        <w:br/>
      </w:r>
      <w:r w:rsidRPr="000C12D6">
        <w:rPr>
          <w:rStyle w:val="ff2"/>
          <w:rFonts w:ascii="Tahoma" w:hAnsi="Tahoma" w:cs="Tahoma"/>
          <w:color w:val="000000"/>
          <w:sz w:val="20"/>
          <w:szCs w:val="20"/>
        </w:rPr>
        <w:t xml:space="preserve">Se </w:t>
      </w:r>
      <w:r w:rsidR="000C12D6">
        <w:rPr>
          <w:rStyle w:val="ff2"/>
          <w:rFonts w:ascii="Tahoma" w:hAnsi="Tahoma" w:cs="Tahoma"/>
          <w:color w:val="000000"/>
          <w:sz w:val="20"/>
          <w:szCs w:val="20"/>
        </w:rPr>
        <w:t xml:space="preserve">coloca, </w:t>
      </w:r>
      <w:r w:rsidRPr="000C12D6">
        <w:rPr>
          <w:rStyle w:val="ff2"/>
          <w:rFonts w:ascii="Tahoma" w:hAnsi="Tahoma" w:cs="Tahoma"/>
          <w:color w:val="000000"/>
          <w:sz w:val="20"/>
          <w:szCs w:val="20"/>
        </w:rPr>
        <w:t>en el numerador el número sin coma y se le resta la parte no periódica;</w:t>
      </w:r>
      <w:r w:rsidRPr="000C12D6">
        <w:rPr>
          <w:rFonts w:ascii="Tahoma" w:hAnsi="Tahoma" w:cs="Tahoma"/>
          <w:color w:val="000000"/>
          <w:sz w:val="20"/>
          <w:szCs w:val="20"/>
        </w:rPr>
        <w:br/>
      </w:r>
      <w:r w:rsidRPr="000C12D6">
        <w:rPr>
          <w:rStyle w:val="ff2"/>
          <w:rFonts w:ascii="Tahoma" w:hAnsi="Tahoma" w:cs="Tahoma"/>
          <w:color w:val="000000"/>
          <w:sz w:val="20"/>
          <w:szCs w:val="20"/>
        </w:rPr>
        <w:t>en el denominador tantos nueves como cifras periódicas tenga</w:t>
      </w:r>
      <w:r w:rsidR="000C12D6">
        <w:rPr>
          <w:rStyle w:val="ff2"/>
          <w:rFonts w:ascii="Tahoma" w:hAnsi="Tahoma" w:cs="Tahoma"/>
          <w:color w:val="000000"/>
          <w:sz w:val="20"/>
          <w:szCs w:val="20"/>
        </w:rPr>
        <w:t>.</w:t>
      </w:r>
      <w:r w:rsidRPr="000C12D6">
        <w:rPr>
          <w:rFonts w:ascii="Tahoma" w:hAnsi="Tahoma" w:cs="Tahoma"/>
          <w:color w:val="000000"/>
          <w:sz w:val="20"/>
          <w:szCs w:val="20"/>
        </w:rPr>
        <w:br/>
      </w:r>
      <w:r w:rsidRPr="000C12D6">
        <w:rPr>
          <w:rFonts w:ascii="Tahoma" w:hAnsi="Tahoma" w:cs="Tahoma"/>
          <w:color w:val="000000"/>
          <w:sz w:val="20"/>
          <w:szCs w:val="20"/>
        </w:rPr>
        <w:br/>
      </w:r>
      <w:r w:rsidRPr="000C12D6">
        <w:rPr>
          <w:rStyle w:val="ff2"/>
          <w:rFonts w:ascii="Tahoma" w:hAnsi="Tahoma" w:cs="Tahoma"/>
          <w:color w:val="000000"/>
          <w:sz w:val="20"/>
          <w:szCs w:val="20"/>
        </w:rPr>
        <w:t xml:space="preserve">0,77777.... = </w:t>
      </w:r>
      <m:oMath>
        <m:r>
          <w:rPr>
            <w:rStyle w:val="ff2"/>
            <w:rFonts w:ascii="Cambria Math" w:hAnsi="Cambria Math" w:cs="Tahoma"/>
            <w:color w:val="000000"/>
            <w:sz w:val="24"/>
            <w:szCs w:val="24"/>
          </w:rPr>
          <m:t>0,</m:t>
        </m:r>
        <m:acc>
          <m:accPr>
            <m:ctrlPr>
              <w:rPr>
                <w:rStyle w:val="ff2"/>
                <w:rFonts w:ascii="Cambria Math" w:hAnsi="Cambria Math" w:cs="Tahoma"/>
                <w:i/>
                <w:color w:val="000000"/>
                <w:sz w:val="24"/>
                <w:szCs w:val="24"/>
              </w:rPr>
            </m:ctrlPr>
          </m:accPr>
          <m:e>
            <m:r>
              <w:rPr>
                <w:rStyle w:val="ff2"/>
                <w:rFonts w:ascii="Cambria Math" w:hAnsi="Cambria Math" w:cs="Tahoma"/>
                <w:color w:val="000000"/>
                <w:sz w:val="24"/>
                <w:szCs w:val="24"/>
              </w:rPr>
              <m:t xml:space="preserve">7 </m:t>
            </m:r>
          </m:e>
        </m:acc>
        <m:r>
          <w:rPr>
            <w:rStyle w:val="ff2"/>
            <w:rFonts w:ascii="Cambria Math" w:hAnsi="Cambria Math" w:cs="Tahoma"/>
            <w:color w:val="000000"/>
            <w:sz w:val="24"/>
            <w:szCs w:val="24"/>
          </w:rPr>
          <m:t>=</m:t>
        </m:r>
        <m:f>
          <m:fPr>
            <m:ctrlPr>
              <w:rPr>
                <w:rStyle w:val="ff2"/>
                <w:rFonts w:ascii="Cambria Math" w:hAnsi="Cambria Math" w:cs="Tahoma"/>
                <w:i/>
                <w:color w:val="000000"/>
                <w:sz w:val="24"/>
                <w:szCs w:val="24"/>
              </w:rPr>
            </m:ctrlPr>
          </m:fPr>
          <m:num>
            <m:r>
              <w:rPr>
                <w:rStyle w:val="ff2"/>
                <w:rFonts w:ascii="Cambria Math" w:hAnsi="Cambria Math" w:cs="Tahoma"/>
                <w:color w:val="000000"/>
                <w:sz w:val="24"/>
                <w:szCs w:val="24"/>
              </w:rPr>
              <m:t>7</m:t>
            </m:r>
          </m:num>
          <m:den>
            <m:r>
              <w:rPr>
                <w:rStyle w:val="ff2"/>
                <w:rFonts w:ascii="Cambria Math" w:hAnsi="Cambria Math" w:cs="Tahoma"/>
                <w:color w:val="000000"/>
                <w:sz w:val="24"/>
                <w:szCs w:val="24"/>
              </w:rPr>
              <m:t>9</m:t>
            </m:r>
          </m:den>
        </m:f>
      </m:oMath>
      <w:r w:rsidRPr="000C12D6">
        <w:rPr>
          <w:rFonts w:ascii="Tahoma" w:hAnsi="Tahoma" w:cs="Tahoma"/>
          <w:color w:val="000000"/>
          <w:sz w:val="20"/>
          <w:szCs w:val="20"/>
        </w:rPr>
        <w:br/>
      </w:r>
      <w:r w:rsidRPr="000C12D6">
        <w:rPr>
          <w:rStyle w:val="ff2"/>
          <w:rFonts w:ascii="Tahoma" w:hAnsi="Tahoma" w:cs="Tahoma"/>
          <w:color w:val="000000"/>
          <w:sz w:val="20"/>
          <w:szCs w:val="20"/>
        </w:rPr>
        <w:t>2,8888...... =</w:t>
      </w:r>
      <m:oMath>
        <m:r>
          <w:rPr>
            <w:rStyle w:val="ff2"/>
            <w:rFonts w:ascii="Cambria Math" w:hAnsi="Cambria Math" w:cs="Tahoma"/>
            <w:color w:val="000000"/>
            <w:sz w:val="28"/>
            <w:szCs w:val="28"/>
          </w:rPr>
          <m:t>2,</m:t>
        </m:r>
        <m:acc>
          <m:accPr>
            <m:ctrlPr>
              <w:rPr>
                <w:rStyle w:val="ff2"/>
                <w:rFonts w:ascii="Cambria Math" w:hAnsi="Cambria Math" w:cs="Tahoma"/>
                <w:i/>
                <w:color w:val="000000"/>
                <w:sz w:val="28"/>
                <w:szCs w:val="28"/>
              </w:rPr>
            </m:ctrlPr>
          </m:accPr>
          <m:e>
            <m:r>
              <w:rPr>
                <w:rStyle w:val="ff2"/>
                <w:rFonts w:ascii="Cambria Math" w:hAnsi="Cambria Math" w:cs="Tahoma"/>
                <w:color w:val="000000"/>
                <w:sz w:val="28"/>
                <w:szCs w:val="28"/>
              </w:rPr>
              <m:t>8</m:t>
            </m:r>
          </m:e>
        </m:acc>
        <m:r>
          <w:rPr>
            <w:rStyle w:val="ff2"/>
            <w:rFonts w:ascii="Cambria Math" w:hAnsi="Cambria Math" w:cs="Tahoma"/>
            <w:color w:val="000000"/>
            <w:sz w:val="28"/>
            <w:szCs w:val="28"/>
          </w:rPr>
          <m:t xml:space="preserve">= </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28-2</m:t>
            </m:r>
          </m:num>
          <m:den>
            <m:r>
              <w:rPr>
                <w:rStyle w:val="ff2"/>
                <w:rFonts w:ascii="Cambria Math" w:hAnsi="Cambria Math" w:cs="Tahoma"/>
                <w:color w:val="000000"/>
                <w:sz w:val="28"/>
                <w:szCs w:val="28"/>
              </w:rPr>
              <m:t>9</m:t>
            </m:r>
          </m:den>
        </m:f>
        <m:r>
          <w:rPr>
            <w:rStyle w:val="ff2"/>
            <w:rFonts w:ascii="Cambria Math" w:hAnsi="Cambria Math" w:cs="Tahoma"/>
            <w:color w:val="000000"/>
            <w:sz w:val="28"/>
            <w:szCs w:val="28"/>
          </w:rPr>
          <m:t xml:space="preserve">= </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26</m:t>
            </m:r>
          </m:num>
          <m:den>
            <m:r>
              <w:rPr>
                <w:rStyle w:val="ff2"/>
                <w:rFonts w:ascii="Cambria Math" w:hAnsi="Cambria Math" w:cs="Tahoma"/>
                <w:color w:val="000000"/>
                <w:sz w:val="28"/>
                <w:szCs w:val="28"/>
              </w:rPr>
              <m:t>9</m:t>
            </m:r>
          </m:den>
        </m:f>
      </m:oMath>
      <w:r w:rsidRPr="000C12D6">
        <w:rPr>
          <w:rStyle w:val="ff2"/>
          <w:rFonts w:ascii="Tahoma" w:hAnsi="Tahoma" w:cs="Tahoma"/>
          <w:color w:val="000000"/>
          <w:sz w:val="20"/>
          <w:szCs w:val="20"/>
        </w:rPr>
        <w:t xml:space="preserve"> </w:t>
      </w:r>
      <w:r w:rsidRPr="000C12D6">
        <w:rPr>
          <w:rFonts w:ascii="Tahoma" w:hAnsi="Tahoma" w:cs="Tahoma"/>
          <w:color w:val="000000"/>
          <w:sz w:val="20"/>
          <w:szCs w:val="20"/>
        </w:rPr>
        <w:br/>
      </w:r>
      <w:r w:rsidRPr="000C12D6">
        <w:rPr>
          <w:rStyle w:val="ff2"/>
          <w:rFonts w:ascii="Tahoma" w:hAnsi="Tahoma" w:cs="Tahoma"/>
          <w:color w:val="000000"/>
          <w:sz w:val="20"/>
          <w:szCs w:val="20"/>
        </w:rPr>
        <w:t xml:space="preserve">1,595959... = </w:t>
      </w:r>
      <m:oMath>
        <m:r>
          <w:rPr>
            <w:rStyle w:val="ff2"/>
            <w:rFonts w:ascii="Cambria Math" w:hAnsi="Cambria Math" w:cs="Tahoma"/>
            <w:color w:val="000000"/>
            <w:sz w:val="28"/>
            <w:szCs w:val="28"/>
          </w:rPr>
          <m:t>1,</m:t>
        </m:r>
        <m:acc>
          <m:accPr>
            <m:ctrlPr>
              <w:rPr>
                <w:rStyle w:val="ff2"/>
                <w:rFonts w:ascii="Cambria Math" w:hAnsi="Cambria Math" w:cs="Tahoma"/>
                <w:i/>
                <w:color w:val="000000"/>
                <w:sz w:val="28"/>
                <w:szCs w:val="28"/>
              </w:rPr>
            </m:ctrlPr>
          </m:accPr>
          <m:e>
            <m:r>
              <w:rPr>
                <w:rStyle w:val="ff2"/>
                <w:rFonts w:ascii="Cambria Math" w:hAnsi="Cambria Math" w:cs="Tahoma"/>
                <w:color w:val="000000"/>
                <w:sz w:val="28"/>
                <w:szCs w:val="28"/>
              </w:rPr>
              <m:t>59</m:t>
            </m:r>
          </m:e>
        </m:acc>
        <m:r>
          <w:rPr>
            <w:rStyle w:val="ff2"/>
            <w:rFonts w:ascii="Cambria Math" w:hAnsi="Cambria Math" w:cs="Tahoma"/>
            <w:color w:val="000000"/>
            <w:sz w:val="28"/>
            <w:szCs w:val="28"/>
          </w:rPr>
          <m:t xml:space="preserve">= </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159-1</m:t>
            </m:r>
          </m:num>
          <m:den>
            <m:r>
              <w:rPr>
                <w:rStyle w:val="ff2"/>
                <w:rFonts w:ascii="Cambria Math" w:hAnsi="Cambria Math" w:cs="Tahoma"/>
                <w:color w:val="000000"/>
                <w:sz w:val="28"/>
                <w:szCs w:val="28"/>
              </w:rPr>
              <m:t>99</m:t>
            </m:r>
          </m:den>
        </m:f>
        <m:r>
          <w:rPr>
            <w:rStyle w:val="ff2"/>
            <w:rFonts w:ascii="Cambria Math" w:hAnsi="Cambria Math" w:cs="Tahoma"/>
            <w:color w:val="000000"/>
            <w:sz w:val="28"/>
            <w:szCs w:val="28"/>
          </w:rPr>
          <m:t xml:space="preserve">= </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158</m:t>
            </m:r>
          </m:num>
          <m:den>
            <m:r>
              <w:rPr>
                <w:rStyle w:val="ff2"/>
                <w:rFonts w:ascii="Cambria Math" w:hAnsi="Cambria Math" w:cs="Tahoma"/>
                <w:color w:val="000000"/>
                <w:sz w:val="28"/>
                <w:szCs w:val="28"/>
              </w:rPr>
              <m:t>99</m:t>
            </m:r>
          </m:den>
        </m:f>
      </m:oMath>
      <w:r w:rsidR="00676E17" w:rsidRPr="000C12D6">
        <w:rPr>
          <w:rStyle w:val="ff2"/>
          <w:rFonts w:ascii="Tahoma" w:eastAsiaTheme="minorEastAsia" w:hAnsi="Tahoma" w:cs="Tahoma"/>
          <w:color w:val="000000"/>
          <w:sz w:val="28"/>
          <w:szCs w:val="28"/>
        </w:rPr>
        <w:t xml:space="preserve"> </w:t>
      </w:r>
      <w:r w:rsidR="00676E17" w:rsidRPr="000C12D6">
        <w:rPr>
          <w:rStyle w:val="ff2"/>
          <w:rFonts w:ascii="Tahoma" w:eastAsiaTheme="minorEastAsia" w:hAnsi="Tahoma" w:cs="Tahoma"/>
          <w:color w:val="000000"/>
          <w:sz w:val="20"/>
          <w:szCs w:val="20"/>
        </w:rPr>
        <w:t xml:space="preserve">=   </w:t>
      </w:r>
      <w:r w:rsidRPr="000C12D6">
        <w:rPr>
          <w:rFonts w:ascii="Tahoma" w:hAnsi="Tahoma" w:cs="Tahoma"/>
          <w:color w:val="000000"/>
          <w:sz w:val="20"/>
          <w:szCs w:val="20"/>
        </w:rPr>
        <w:br/>
      </w:r>
      <w:r w:rsidRPr="000C12D6">
        <w:rPr>
          <w:rStyle w:val="ff2"/>
          <w:rFonts w:ascii="Tahoma" w:hAnsi="Tahoma" w:cs="Tahoma"/>
          <w:color w:val="000000"/>
          <w:sz w:val="20"/>
          <w:szCs w:val="20"/>
        </w:rPr>
        <w:t xml:space="preserve">3,497497497... = </w:t>
      </w:r>
      <m:oMath>
        <m:r>
          <w:rPr>
            <w:rStyle w:val="ff2"/>
            <w:rFonts w:ascii="Cambria Math" w:hAnsi="Cambria Math" w:cs="Tahoma"/>
            <w:color w:val="000000"/>
            <w:sz w:val="28"/>
            <w:szCs w:val="28"/>
          </w:rPr>
          <m:t>3,</m:t>
        </m:r>
        <m:acc>
          <m:accPr>
            <m:ctrlPr>
              <w:rPr>
                <w:rStyle w:val="ff2"/>
                <w:rFonts w:ascii="Cambria Math" w:hAnsi="Cambria Math" w:cs="Tahoma"/>
                <w:i/>
                <w:color w:val="000000"/>
                <w:sz w:val="28"/>
                <w:szCs w:val="28"/>
              </w:rPr>
            </m:ctrlPr>
          </m:accPr>
          <m:e>
            <m:r>
              <w:rPr>
                <w:rStyle w:val="ff2"/>
                <w:rFonts w:ascii="Cambria Math" w:hAnsi="Cambria Math" w:cs="Tahoma"/>
                <w:color w:val="000000"/>
                <w:sz w:val="28"/>
                <w:szCs w:val="28"/>
              </w:rPr>
              <m:t>497</m:t>
            </m:r>
          </m:e>
        </m:acc>
        <m:r>
          <w:rPr>
            <w:rStyle w:val="ff2"/>
            <w:rFonts w:ascii="Cambria Math" w:hAnsi="Cambria Math" w:cs="Tahoma"/>
            <w:color w:val="000000"/>
            <w:sz w:val="28"/>
            <w:szCs w:val="28"/>
          </w:rPr>
          <m:t xml:space="preserve">= </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3497-3</m:t>
            </m:r>
          </m:num>
          <m:den>
            <m:r>
              <w:rPr>
                <w:rStyle w:val="ff2"/>
                <w:rFonts w:ascii="Cambria Math" w:hAnsi="Cambria Math" w:cs="Tahoma"/>
                <w:color w:val="000000"/>
                <w:sz w:val="28"/>
                <w:szCs w:val="28"/>
              </w:rPr>
              <m:t>999</m:t>
            </m:r>
          </m:den>
        </m:f>
        <m:r>
          <w:rPr>
            <w:rStyle w:val="ff2"/>
            <w:rFonts w:ascii="Cambria Math" w:hAnsi="Cambria Math" w:cs="Tahoma"/>
            <w:color w:val="000000"/>
            <w:sz w:val="28"/>
            <w:szCs w:val="28"/>
          </w:rPr>
          <m:t>=</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3494</m:t>
            </m:r>
          </m:num>
          <m:den>
            <m:r>
              <w:rPr>
                <w:rStyle w:val="ff2"/>
                <w:rFonts w:ascii="Cambria Math" w:hAnsi="Cambria Math" w:cs="Tahoma"/>
                <w:color w:val="000000"/>
                <w:sz w:val="28"/>
                <w:szCs w:val="28"/>
              </w:rPr>
              <m:t>999</m:t>
            </m:r>
          </m:den>
        </m:f>
        <m:r>
          <w:rPr>
            <w:rStyle w:val="ff2"/>
            <w:rFonts w:ascii="Cambria Math" w:hAnsi="Cambria Math" w:cs="Tahoma"/>
            <w:color w:val="000000"/>
            <w:sz w:val="28"/>
            <w:szCs w:val="28"/>
          </w:rPr>
          <m:t xml:space="preserve"> </m:t>
        </m:r>
      </m:oMath>
    </w:p>
    <w:p w:rsidR="005E2F7B" w:rsidRDefault="005E2F7B">
      <w:pPr>
        <w:rPr>
          <w:rFonts w:ascii="Times New Roman" w:hAnsi="Times New Roman" w:cs="Times New Roman"/>
        </w:rPr>
      </w:pPr>
    </w:p>
    <w:p w:rsidR="000C12D6" w:rsidRPr="000C12D6" w:rsidRDefault="000C12D6" w:rsidP="000C12D6">
      <w:pPr>
        <w:pStyle w:val="Prrafodelista"/>
        <w:numPr>
          <w:ilvl w:val="0"/>
          <w:numId w:val="1"/>
        </w:numPr>
        <w:rPr>
          <w:rStyle w:val="ff3"/>
          <w:rFonts w:ascii="Times New Roman" w:hAnsi="Times New Roman" w:cs="Times New Roman"/>
        </w:rPr>
      </w:pPr>
      <w:r>
        <w:rPr>
          <w:rStyle w:val="ff2"/>
          <w:rFonts w:ascii="Tahoma" w:hAnsi="Tahoma" w:cs="Tahoma"/>
          <w:color w:val="000000"/>
          <w:sz w:val="20"/>
          <w:szCs w:val="20"/>
        </w:rPr>
        <w:t>Para transformar una expresión decimal </w:t>
      </w:r>
      <w:r>
        <w:rPr>
          <w:rStyle w:val="ff3"/>
          <w:rFonts w:ascii="Tahoma" w:hAnsi="Tahoma" w:cs="Tahoma"/>
          <w:b/>
          <w:bCs/>
          <w:color w:val="C00000"/>
          <w:sz w:val="20"/>
          <w:szCs w:val="20"/>
          <w:u w:val="single"/>
        </w:rPr>
        <w:t>mixta,</w:t>
      </w:r>
      <w:r>
        <w:rPr>
          <w:rStyle w:val="ff3"/>
          <w:rFonts w:ascii="Tahoma" w:hAnsi="Tahoma" w:cs="Tahoma"/>
          <w:bCs/>
          <w:sz w:val="20"/>
          <w:szCs w:val="20"/>
        </w:rPr>
        <w:t xml:space="preserve"> a fracción, se tiene en cuenta:</w:t>
      </w:r>
    </w:p>
    <w:p w:rsidR="0074145D" w:rsidRDefault="000C12D6" w:rsidP="000C12D6">
      <w:pPr>
        <w:ind w:left="360"/>
        <w:rPr>
          <w:rStyle w:val="ff2"/>
          <w:rFonts w:ascii="Tahoma" w:hAnsi="Tahoma" w:cs="Tahoma"/>
          <w:color w:val="000000"/>
          <w:sz w:val="28"/>
          <w:szCs w:val="28"/>
        </w:rPr>
      </w:pPr>
      <w:r>
        <w:rPr>
          <w:rStyle w:val="ff2"/>
          <w:rFonts w:ascii="Tahoma" w:hAnsi="Tahoma" w:cs="Tahoma"/>
          <w:color w:val="000000"/>
          <w:sz w:val="20"/>
          <w:szCs w:val="20"/>
        </w:rPr>
        <w:t>S</w:t>
      </w:r>
      <w:r w:rsidRPr="000C12D6">
        <w:rPr>
          <w:rStyle w:val="ff2"/>
          <w:rFonts w:ascii="Tahoma" w:hAnsi="Tahoma" w:cs="Tahoma"/>
          <w:color w:val="000000"/>
          <w:sz w:val="20"/>
          <w:szCs w:val="20"/>
        </w:rPr>
        <w:t>e pone en el numerador el número entero sin coma</w:t>
      </w:r>
      <w:r>
        <w:rPr>
          <w:rStyle w:val="ff2"/>
          <w:rFonts w:ascii="Tahoma" w:hAnsi="Tahoma" w:cs="Tahoma"/>
          <w:color w:val="000000"/>
          <w:sz w:val="20"/>
          <w:szCs w:val="20"/>
        </w:rPr>
        <w:t>, s</w:t>
      </w:r>
      <w:r w:rsidRPr="000C12D6">
        <w:rPr>
          <w:rStyle w:val="ff2"/>
          <w:rFonts w:ascii="Tahoma" w:hAnsi="Tahoma" w:cs="Tahoma"/>
          <w:color w:val="000000"/>
          <w:sz w:val="20"/>
          <w:szCs w:val="20"/>
        </w:rPr>
        <w:t>e le resta la parte no periódica;</w:t>
      </w:r>
      <w:r w:rsidRPr="000C12D6">
        <w:rPr>
          <w:rFonts w:ascii="Tahoma" w:hAnsi="Tahoma" w:cs="Tahoma"/>
          <w:color w:val="000000"/>
          <w:sz w:val="20"/>
          <w:szCs w:val="20"/>
        </w:rPr>
        <w:br/>
      </w:r>
      <w:r w:rsidRPr="000C12D6">
        <w:rPr>
          <w:rStyle w:val="ff2"/>
          <w:rFonts w:ascii="Tahoma" w:hAnsi="Tahoma" w:cs="Tahoma"/>
          <w:color w:val="000000"/>
          <w:sz w:val="20"/>
          <w:szCs w:val="20"/>
        </w:rPr>
        <w:t>En el denominador tantos nueves como cifras periódicas</w:t>
      </w:r>
      <w:r>
        <w:rPr>
          <w:rStyle w:val="ff2"/>
          <w:rFonts w:ascii="Tahoma" w:hAnsi="Tahoma" w:cs="Tahoma"/>
          <w:color w:val="000000"/>
          <w:sz w:val="20"/>
          <w:szCs w:val="20"/>
        </w:rPr>
        <w:t xml:space="preserve"> ( son los números que tiene arco)</w:t>
      </w:r>
      <w:r w:rsidRPr="000C12D6">
        <w:rPr>
          <w:rStyle w:val="ff2"/>
          <w:rFonts w:ascii="Tahoma" w:hAnsi="Tahoma" w:cs="Tahoma"/>
          <w:color w:val="000000"/>
          <w:sz w:val="20"/>
          <w:szCs w:val="20"/>
        </w:rPr>
        <w:t xml:space="preserve"> tenga y tantos ceros como cifras no periódicas</w:t>
      </w:r>
      <w:r>
        <w:rPr>
          <w:rStyle w:val="ff2"/>
          <w:rFonts w:ascii="Tahoma" w:hAnsi="Tahoma" w:cs="Tahoma"/>
          <w:color w:val="000000"/>
          <w:sz w:val="20"/>
          <w:szCs w:val="20"/>
        </w:rPr>
        <w:t xml:space="preserve"> (son números después de la coma, que no tienen arco)</w:t>
      </w:r>
      <w:r w:rsidRPr="000C12D6">
        <w:rPr>
          <w:rFonts w:ascii="Tahoma" w:hAnsi="Tahoma" w:cs="Tahoma"/>
          <w:color w:val="000000"/>
          <w:sz w:val="20"/>
          <w:szCs w:val="20"/>
        </w:rPr>
        <w:br/>
      </w:r>
      <w:r w:rsidRPr="000C12D6">
        <w:rPr>
          <w:rFonts w:ascii="Tahoma" w:hAnsi="Tahoma" w:cs="Tahoma"/>
          <w:color w:val="000000"/>
          <w:sz w:val="20"/>
          <w:szCs w:val="20"/>
        </w:rPr>
        <w:br/>
      </w:r>
      <w:r w:rsidRPr="000C12D6">
        <w:rPr>
          <w:rStyle w:val="ff2"/>
          <w:rFonts w:ascii="Tahoma" w:hAnsi="Tahoma" w:cs="Tahoma"/>
          <w:color w:val="000000"/>
          <w:sz w:val="20"/>
          <w:szCs w:val="20"/>
        </w:rPr>
        <w:t>0,57777</w:t>
      </w:r>
      <w:proofErr w:type="gramStart"/>
      <w:r w:rsidRPr="000C12D6">
        <w:rPr>
          <w:rStyle w:val="ff2"/>
          <w:rFonts w:ascii="Tahoma" w:hAnsi="Tahoma" w:cs="Tahoma"/>
          <w:color w:val="000000"/>
          <w:sz w:val="20"/>
          <w:szCs w:val="20"/>
        </w:rPr>
        <w:t>..</w:t>
      </w:r>
      <w:proofErr w:type="gramEnd"/>
      <w:r w:rsidRPr="000C12D6">
        <w:rPr>
          <w:rStyle w:val="ff2"/>
          <w:rFonts w:ascii="Tahoma" w:hAnsi="Tahoma" w:cs="Tahoma"/>
          <w:color w:val="000000"/>
          <w:sz w:val="20"/>
          <w:szCs w:val="20"/>
        </w:rPr>
        <w:t xml:space="preserve"> = </w:t>
      </w:r>
      <m:oMath>
        <m:r>
          <w:rPr>
            <w:rStyle w:val="ff2"/>
            <w:rFonts w:ascii="Cambria Math" w:hAnsi="Cambria Math" w:cs="Tahoma"/>
            <w:color w:val="000000"/>
            <w:sz w:val="28"/>
            <w:szCs w:val="28"/>
          </w:rPr>
          <m:t>0,5</m:t>
        </m:r>
        <m:acc>
          <m:accPr>
            <m:ctrlPr>
              <w:rPr>
                <w:rStyle w:val="ff2"/>
                <w:rFonts w:ascii="Cambria Math" w:hAnsi="Cambria Math" w:cs="Tahoma"/>
                <w:i/>
                <w:color w:val="000000"/>
                <w:sz w:val="28"/>
                <w:szCs w:val="28"/>
              </w:rPr>
            </m:ctrlPr>
          </m:accPr>
          <m:e>
            <m:r>
              <w:rPr>
                <w:rStyle w:val="ff2"/>
                <w:rFonts w:ascii="Cambria Math" w:hAnsi="Cambria Math" w:cs="Tahoma"/>
                <w:color w:val="000000"/>
                <w:sz w:val="28"/>
                <w:szCs w:val="28"/>
              </w:rPr>
              <m:t>7</m:t>
            </m:r>
          </m:e>
        </m:acc>
        <m:r>
          <w:rPr>
            <w:rStyle w:val="ff2"/>
            <w:rFonts w:ascii="Cambria Math" w:hAnsi="Cambria Math" w:cs="Tahoma"/>
            <w:color w:val="000000"/>
            <w:sz w:val="28"/>
            <w:szCs w:val="28"/>
          </w:rPr>
          <m:t xml:space="preserve">= </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 xml:space="preserve">57-5 </m:t>
            </m:r>
          </m:num>
          <m:den>
            <m:r>
              <w:rPr>
                <w:rStyle w:val="ff2"/>
                <w:rFonts w:ascii="Cambria Math" w:hAnsi="Cambria Math" w:cs="Tahoma"/>
                <w:color w:val="000000"/>
                <w:sz w:val="28"/>
                <w:szCs w:val="28"/>
              </w:rPr>
              <m:t>90</m:t>
            </m:r>
          </m:den>
        </m:f>
        <m:r>
          <w:rPr>
            <w:rStyle w:val="ff2"/>
            <w:rFonts w:ascii="Cambria Math" w:hAnsi="Cambria Math" w:cs="Tahoma"/>
            <w:color w:val="000000"/>
            <w:sz w:val="28"/>
            <w:szCs w:val="28"/>
          </w:rPr>
          <m:t>=</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52</m:t>
            </m:r>
          </m:num>
          <m:den>
            <m:r>
              <w:rPr>
                <w:rStyle w:val="ff2"/>
                <w:rFonts w:ascii="Cambria Math" w:hAnsi="Cambria Math" w:cs="Tahoma"/>
                <w:color w:val="000000"/>
                <w:sz w:val="28"/>
                <w:szCs w:val="28"/>
              </w:rPr>
              <m:t>90</m:t>
            </m:r>
          </m:den>
        </m:f>
      </m:oMath>
      <w:r w:rsidRPr="0074145D">
        <w:rPr>
          <w:rStyle w:val="ff2"/>
          <w:rFonts w:ascii="Tahoma" w:hAnsi="Tahoma" w:cs="Tahoma"/>
          <w:color w:val="000000"/>
          <w:sz w:val="28"/>
          <w:szCs w:val="28"/>
        </w:rPr>
        <w:t xml:space="preserve"> </w:t>
      </w:r>
    </w:p>
    <w:p w:rsidR="0074145D" w:rsidRPr="0074145D" w:rsidRDefault="000C12D6" w:rsidP="000C12D6">
      <w:pPr>
        <w:ind w:left="360"/>
        <w:rPr>
          <w:rStyle w:val="ff2"/>
          <w:rFonts w:ascii="Tahoma" w:eastAsiaTheme="minorEastAsia" w:hAnsi="Tahoma" w:cs="Tahoma"/>
          <w:color w:val="000000"/>
          <w:sz w:val="20"/>
          <w:szCs w:val="20"/>
        </w:rPr>
      </w:pPr>
      <w:r w:rsidRPr="000C12D6">
        <w:rPr>
          <w:rStyle w:val="ff2"/>
          <w:rFonts w:ascii="Tahoma" w:hAnsi="Tahoma" w:cs="Tahoma"/>
          <w:color w:val="000000"/>
          <w:sz w:val="20"/>
          <w:szCs w:val="20"/>
        </w:rPr>
        <w:t xml:space="preserve">0,4676767... = </w:t>
      </w:r>
      <m:oMath>
        <m:r>
          <w:rPr>
            <w:rStyle w:val="ff2"/>
            <w:rFonts w:ascii="Cambria Math" w:hAnsi="Cambria Math" w:cs="Tahoma"/>
            <w:color w:val="000000"/>
            <w:sz w:val="28"/>
            <w:szCs w:val="28"/>
          </w:rPr>
          <m:t>0,4</m:t>
        </m:r>
        <m:acc>
          <m:accPr>
            <m:ctrlPr>
              <w:rPr>
                <w:rStyle w:val="ff2"/>
                <w:rFonts w:ascii="Cambria Math" w:hAnsi="Cambria Math" w:cs="Tahoma"/>
                <w:i/>
                <w:color w:val="000000"/>
                <w:sz w:val="28"/>
                <w:szCs w:val="28"/>
              </w:rPr>
            </m:ctrlPr>
          </m:accPr>
          <m:e>
            <m:r>
              <w:rPr>
                <w:rStyle w:val="ff2"/>
                <w:rFonts w:ascii="Cambria Math" w:hAnsi="Cambria Math" w:cs="Tahoma"/>
                <w:color w:val="000000"/>
                <w:sz w:val="28"/>
                <w:szCs w:val="28"/>
              </w:rPr>
              <m:t>67</m:t>
            </m:r>
          </m:e>
        </m:acc>
        <m:r>
          <w:rPr>
            <w:rStyle w:val="ff2"/>
            <w:rFonts w:ascii="Cambria Math" w:hAnsi="Cambria Math" w:cs="Tahoma"/>
            <w:color w:val="000000"/>
            <w:sz w:val="28"/>
            <w:szCs w:val="28"/>
          </w:rPr>
          <m:t>=</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 xml:space="preserve">467-4 </m:t>
            </m:r>
          </m:num>
          <m:den>
            <m:r>
              <w:rPr>
                <w:rStyle w:val="ff2"/>
                <w:rFonts w:ascii="Cambria Math" w:hAnsi="Cambria Math" w:cs="Tahoma"/>
                <w:color w:val="000000"/>
                <w:sz w:val="28"/>
                <w:szCs w:val="28"/>
              </w:rPr>
              <m:t>990</m:t>
            </m:r>
          </m:den>
        </m:f>
        <m:r>
          <w:rPr>
            <w:rStyle w:val="ff2"/>
            <w:rFonts w:ascii="Cambria Math" w:hAnsi="Cambria Math" w:cs="Tahoma"/>
            <w:color w:val="000000"/>
            <w:sz w:val="28"/>
            <w:szCs w:val="28"/>
          </w:rPr>
          <m:t>=</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463</m:t>
            </m:r>
          </m:num>
          <m:den>
            <m:r>
              <w:rPr>
                <w:rStyle w:val="ff2"/>
                <w:rFonts w:ascii="Cambria Math" w:hAnsi="Cambria Math" w:cs="Tahoma"/>
                <w:color w:val="000000"/>
                <w:sz w:val="28"/>
                <w:szCs w:val="28"/>
              </w:rPr>
              <m:t>990</m:t>
            </m:r>
          </m:den>
        </m:f>
        <m:r>
          <w:rPr>
            <w:rStyle w:val="ff2"/>
            <w:rFonts w:ascii="Cambria Math" w:hAnsi="Cambria Math" w:cs="Tahoma"/>
            <w:color w:val="000000"/>
            <w:sz w:val="28"/>
            <w:szCs w:val="28"/>
          </w:rPr>
          <m:t xml:space="preserve"> </m:t>
        </m:r>
      </m:oMath>
    </w:p>
    <w:p w:rsidR="0074145D" w:rsidRDefault="000C12D6" w:rsidP="000C12D6">
      <w:pPr>
        <w:ind w:left="360"/>
        <w:rPr>
          <w:rStyle w:val="ff2"/>
          <w:rFonts w:ascii="Tahoma" w:eastAsiaTheme="minorEastAsia" w:hAnsi="Tahoma" w:cs="Tahoma"/>
          <w:color w:val="000000"/>
          <w:sz w:val="28"/>
          <w:szCs w:val="28"/>
        </w:rPr>
      </w:pPr>
      <w:r w:rsidRPr="000C12D6">
        <w:rPr>
          <w:rStyle w:val="ff2"/>
          <w:rFonts w:ascii="Tahoma" w:hAnsi="Tahoma" w:cs="Tahoma"/>
          <w:color w:val="000000"/>
          <w:sz w:val="20"/>
          <w:szCs w:val="20"/>
        </w:rPr>
        <w:t>0,95737373... =</w:t>
      </w:r>
      <m:oMath>
        <m:r>
          <w:rPr>
            <w:rStyle w:val="ff2"/>
            <w:rFonts w:ascii="Cambria Math" w:hAnsi="Cambria Math" w:cs="Tahoma"/>
            <w:color w:val="000000"/>
            <w:sz w:val="28"/>
            <w:szCs w:val="28"/>
          </w:rPr>
          <m:t>0,95</m:t>
        </m:r>
        <m:acc>
          <m:accPr>
            <m:ctrlPr>
              <w:rPr>
                <w:rStyle w:val="ff2"/>
                <w:rFonts w:ascii="Cambria Math" w:hAnsi="Cambria Math" w:cs="Tahoma"/>
                <w:i/>
                <w:color w:val="000000"/>
                <w:sz w:val="28"/>
                <w:szCs w:val="28"/>
              </w:rPr>
            </m:ctrlPr>
          </m:accPr>
          <m:e>
            <m:r>
              <w:rPr>
                <w:rStyle w:val="ff2"/>
                <w:rFonts w:ascii="Cambria Math" w:hAnsi="Cambria Math" w:cs="Tahoma"/>
                <w:color w:val="000000"/>
                <w:sz w:val="28"/>
                <w:szCs w:val="28"/>
              </w:rPr>
              <m:t>73</m:t>
            </m:r>
          </m:e>
        </m:acc>
        <m:r>
          <w:rPr>
            <w:rStyle w:val="ff2"/>
            <w:rFonts w:ascii="Cambria Math" w:hAnsi="Cambria Math" w:cs="Tahoma"/>
            <w:color w:val="000000"/>
            <w:sz w:val="28"/>
            <w:szCs w:val="28"/>
          </w:rPr>
          <m:t>=</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9573-95</m:t>
            </m:r>
          </m:num>
          <m:den>
            <m:r>
              <w:rPr>
                <w:rStyle w:val="ff2"/>
                <w:rFonts w:ascii="Cambria Math" w:hAnsi="Cambria Math" w:cs="Tahoma"/>
                <w:color w:val="000000"/>
                <w:sz w:val="28"/>
                <w:szCs w:val="28"/>
              </w:rPr>
              <m:t>9900</m:t>
            </m:r>
          </m:den>
        </m:f>
        <m:r>
          <w:rPr>
            <w:rStyle w:val="ff2"/>
            <w:rFonts w:ascii="Cambria Math" w:hAnsi="Cambria Math" w:cs="Tahoma"/>
            <w:color w:val="000000"/>
            <w:sz w:val="28"/>
            <w:szCs w:val="28"/>
          </w:rPr>
          <m:t>=</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9478</m:t>
            </m:r>
          </m:num>
          <m:den>
            <m:r>
              <w:rPr>
                <w:rStyle w:val="ff2"/>
                <w:rFonts w:ascii="Cambria Math" w:hAnsi="Cambria Math" w:cs="Tahoma"/>
                <w:color w:val="000000"/>
                <w:sz w:val="28"/>
                <w:szCs w:val="28"/>
              </w:rPr>
              <m:t>9900</m:t>
            </m:r>
          </m:den>
        </m:f>
        <m:r>
          <w:rPr>
            <w:rStyle w:val="ff2"/>
            <w:rFonts w:ascii="Cambria Math" w:hAnsi="Cambria Math" w:cs="Tahoma"/>
            <w:color w:val="000000"/>
            <w:sz w:val="28"/>
            <w:szCs w:val="28"/>
          </w:rPr>
          <m:t xml:space="preserve">  </m:t>
        </m:r>
      </m:oMath>
    </w:p>
    <w:p w:rsidR="005E2F7B" w:rsidRDefault="000C12D6" w:rsidP="000C12D6">
      <w:pPr>
        <w:ind w:left="360"/>
        <w:rPr>
          <w:rStyle w:val="ff2"/>
          <w:rFonts w:ascii="Tahoma" w:hAnsi="Tahoma" w:cs="Tahoma"/>
          <w:color w:val="000000"/>
          <w:sz w:val="20"/>
          <w:szCs w:val="20"/>
        </w:rPr>
      </w:pPr>
      <w:r w:rsidRPr="000C12D6">
        <w:rPr>
          <w:rStyle w:val="ff2"/>
          <w:rFonts w:ascii="Tahoma" w:hAnsi="Tahoma" w:cs="Tahoma"/>
          <w:color w:val="000000"/>
          <w:sz w:val="20"/>
          <w:szCs w:val="20"/>
        </w:rPr>
        <w:t>5, 07383838... =</w:t>
      </w:r>
      <w:r w:rsidR="003B10FA">
        <w:rPr>
          <w:rStyle w:val="ff2"/>
          <w:rFonts w:ascii="Tahoma" w:hAnsi="Tahoma" w:cs="Tahoma"/>
          <w:color w:val="000000"/>
          <w:sz w:val="20"/>
          <w:szCs w:val="20"/>
        </w:rPr>
        <w:t xml:space="preserve"> </w:t>
      </w:r>
      <m:oMath>
        <m:r>
          <w:rPr>
            <w:rStyle w:val="ff2"/>
            <w:rFonts w:ascii="Cambria Math" w:hAnsi="Cambria Math" w:cs="Tahoma"/>
            <w:color w:val="000000"/>
            <w:sz w:val="28"/>
            <w:szCs w:val="28"/>
          </w:rPr>
          <m:t>5,07</m:t>
        </m:r>
        <m:acc>
          <m:accPr>
            <m:ctrlPr>
              <w:rPr>
                <w:rStyle w:val="ff2"/>
                <w:rFonts w:ascii="Cambria Math" w:hAnsi="Cambria Math" w:cs="Tahoma"/>
                <w:i/>
                <w:color w:val="000000"/>
                <w:sz w:val="28"/>
                <w:szCs w:val="28"/>
              </w:rPr>
            </m:ctrlPr>
          </m:accPr>
          <m:e>
            <m:r>
              <w:rPr>
                <w:rStyle w:val="ff2"/>
                <w:rFonts w:ascii="Cambria Math" w:hAnsi="Cambria Math" w:cs="Tahoma"/>
                <w:color w:val="000000"/>
                <w:sz w:val="28"/>
                <w:szCs w:val="28"/>
              </w:rPr>
              <m:t>38</m:t>
            </m:r>
          </m:e>
        </m:acc>
        <m:r>
          <w:rPr>
            <w:rStyle w:val="ff2"/>
            <w:rFonts w:ascii="Cambria Math" w:hAnsi="Cambria Math" w:cs="Tahoma"/>
            <w:color w:val="000000"/>
            <w:sz w:val="28"/>
            <w:szCs w:val="28"/>
          </w:rPr>
          <m:t>=</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50738-507</m:t>
            </m:r>
          </m:num>
          <m:den>
            <m:r>
              <w:rPr>
                <w:rStyle w:val="ff2"/>
                <w:rFonts w:ascii="Cambria Math" w:hAnsi="Cambria Math" w:cs="Tahoma"/>
                <w:color w:val="000000"/>
                <w:sz w:val="28"/>
                <w:szCs w:val="28"/>
              </w:rPr>
              <m:t>9900</m:t>
            </m:r>
          </m:den>
        </m:f>
        <m:r>
          <w:rPr>
            <w:rStyle w:val="ff2"/>
            <w:rFonts w:ascii="Cambria Math" w:hAnsi="Cambria Math" w:cs="Tahoma"/>
            <w:color w:val="000000"/>
            <w:sz w:val="28"/>
            <w:szCs w:val="28"/>
          </w:rPr>
          <m:t>=</m:t>
        </m:r>
        <m:f>
          <m:fPr>
            <m:ctrlPr>
              <w:rPr>
                <w:rStyle w:val="ff2"/>
                <w:rFonts w:ascii="Cambria Math" w:hAnsi="Cambria Math" w:cs="Tahoma"/>
                <w:i/>
                <w:color w:val="000000"/>
                <w:sz w:val="28"/>
                <w:szCs w:val="28"/>
              </w:rPr>
            </m:ctrlPr>
          </m:fPr>
          <m:num>
            <m:r>
              <w:rPr>
                <w:rStyle w:val="ff2"/>
                <w:rFonts w:ascii="Cambria Math" w:hAnsi="Cambria Math" w:cs="Tahoma"/>
                <w:color w:val="000000"/>
                <w:sz w:val="28"/>
                <w:szCs w:val="28"/>
              </w:rPr>
              <m:t>50231</m:t>
            </m:r>
          </m:num>
          <m:den>
            <m:r>
              <w:rPr>
                <w:rStyle w:val="ff2"/>
                <w:rFonts w:ascii="Cambria Math" w:hAnsi="Cambria Math" w:cs="Tahoma"/>
                <w:color w:val="000000"/>
                <w:sz w:val="28"/>
                <w:szCs w:val="28"/>
              </w:rPr>
              <m:t>9900</m:t>
            </m:r>
          </m:den>
        </m:f>
      </m:oMath>
      <w:r w:rsidR="003B10FA">
        <w:rPr>
          <w:rStyle w:val="ff2"/>
          <w:rFonts w:ascii="Tahoma" w:hAnsi="Tahoma" w:cs="Tahoma"/>
          <w:color w:val="000000"/>
          <w:sz w:val="20"/>
          <w:szCs w:val="20"/>
        </w:rPr>
        <w:t xml:space="preserve">                                                 </w:t>
      </w:r>
    </w:p>
    <w:p w:rsidR="00533B74" w:rsidRDefault="00533B74" w:rsidP="000C12D6">
      <w:pPr>
        <w:ind w:left="360"/>
        <w:rPr>
          <w:rStyle w:val="ff2"/>
          <w:rFonts w:ascii="Tahoma" w:hAnsi="Tahoma" w:cs="Tahoma"/>
          <w:color w:val="000000"/>
          <w:sz w:val="20"/>
          <w:szCs w:val="20"/>
        </w:rPr>
      </w:pPr>
    </w:p>
    <w:p w:rsidR="00533B74" w:rsidRPr="00533B74" w:rsidRDefault="00533B74" w:rsidP="00533B74">
      <w:pPr>
        <w:ind w:left="1134"/>
        <w:rPr>
          <w:rFonts w:ascii="Times New Roman" w:hAnsi="Times New Roman" w:cs="Times New Roman"/>
          <w:b/>
          <w:color w:val="000000"/>
          <w:shd w:val="clear" w:color="auto" w:fill="FFFFFF"/>
        </w:rPr>
      </w:pPr>
      <w:r w:rsidRPr="00533B74">
        <w:rPr>
          <w:rFonts w:ascii="Times New Roman" w:hAnsi="Times New Roman" w:cs="Times New Roman"/>
          <w:b/>
          <w:color w:val="000000"/>
          <w:shd w:val="clear" w:color="auto" w:fill="FFFFFF"/>
        </w:rPr>
        <w:t>Notación Científica</w:t>
      </w:r>
    </w:p>
    <w:p w:rsidR="00533B74" w:rsidRPr="00533B74" w:rsidRDefault="00533B74" w:rsidP="00533B74">
      <w:pPr>
        <w:ind w:left="1134"/>
        <w:rPr>
          <w:rFonts w:ascii="Times New Roman" w:hAnsi="Times New Roman" w:cs="Times New Roman"/>
          <w:color w:val="000000"/>
          <w:shd w:val="clear" w:color="auto" w:fill="FFFFFF"/>
        </w:rPr>
      </w:pPr>
      <w:r w:rsidRPr="00533B74">
        <w:rPr>
          <w:rFonts w:ascii="Times New Roman" w:hAnsi="Times New Roman" w:cs="Times New Roman"/>
          <w:color w:val="000000"/>
          <w:shd w:val="clear" w:color="auto" w:fill="FFFFFF"/>
        </w:rPr>
        <w:t>En los ámbitos científicos y económicos se usan números muy grandes o muy pequeños lo cual tiene sus dificultades. Por un lado las operaciones con ellos son muy complicadas y por otro, al poseer tantas cifras, no es posible tener una idea de cuán grande o pequeño es el número.</w:t>
      </w:r>
      <w:r w:rsidRPr="00533B74">
        <w:rPr>
          <w:rFonts w:ascii="Times New Roman" w:hAnsi="Times New Roman" w:cs="Times New Roman"/>
          <w:color w:val="000000"/>
        </w:rPr>
        <w:br/>
      </w:r>
      <w:r w:rsidRPr="00533B74">
        <w:rPr>
          <w:rFonts w:ascii="Times New Roman" w:hAnsi="Times New Roman" w:cs="Times New Roman"/>
          <w:color w:val="000000"/>
          <w:shd w:val="clear" w:color="auto" w:fill="FFFFFF"/>
        </w:rPr>
        <w:t>El uso de la notación científica resuelve estos inconvenientes, ya que resulta muy cómoda para la escritura de números grandes o muy pequeños y reduce a una forma sencilla las operaciones a realizar con ellos.</w:t>
      </w:r>
    </w:p>
    <w:p w:rsidR="00533B74" w:rsidRPr="00533B74" w:rsidRDefault="00533B74" w:rsidP="00533B74">
      <w:pPr>
        <w:shd w:val="clear" w:color="auto" w:fill="97C7FF"/>
        <w:spacing w:after="0" w:line="240" w:lineRule="auto"/>
        <w:ind w:left="1134"/>
        <w:rPr>
          <w:rFonts w:ascii="Times New Roman" w:eastAsia="Times New Roman" w:hAnsi="Times New Roman" w:cs="Times New Roman"/>
          <w:color w:val="000000"/>
          <w:lang w:eastAsia="es-ES"/>
        </w:rPr>
      </w:pPr>
      <w:r w:rsidRPr="00533B74">
        <w:rPr>
          <w:rFonts w:ascii="Times New Roman" w:eastAsia="Times New Roman" w:hAnsi="Times New Roman" w:cs="Times New Roman"/>
          <w:b/>
          <w:bCs/>
          <w:color w:val="000000"/>
          <w:lang w:eastAsia="es-ES"/>
        </w:rPr>
        <w:t>Formato de la Notación Científica</w:t>
      </w:r>
    </w:p>
    <w:p w:rsidR="00533B74" w:rsidRPr="00533B74" w:rsidRDefault="00533B74" w:rsidP="00533B74">
      <w:pPr>
        <w:shd w:val="clear" w:color="auto" w:fill="97C7FF"/>
        <w:spacing w:after="0" w:line="240" w:lineRule="auto"/>
        <w:ind w:left="1134"/>
        <w:rPr>
          <w:rFonts w:ascii="Times New Roman" w:eastAsia="Times New Roman" w:hAnsi="Times New Roman" w:cs="Times New Roman"/>
          <w:color w:val="000000"/>
          <w:lang w:eastAsia="es-ES"/>
        </w:rPr>
      </w:pPr>
      <w:r w:rsidRPr="00533B74">
        <w:rPr>
          <w:rFonts w:ascii="Times New Roman" w:eastAsia="Times New Roman" w:hAnsi="Times New Roman" w:cs="Times New Roman"/>
          <w:color w:val="000000"/>
          <w:lang w:eastAsia="es-ES"/>
        </w:rPr>
        <w:t> </w:t>
      </w:r>
    </w:p>
    <w:p w:rsidR="00533B74" w:rsidRPr="00533B74" w:rsidRDefault="00533B74" w:rsidP="00533B74">
      <w:pPr>
        <w:shd w:val="clear" w:color="auto" w:fill="97C7FF"/>
        <w:spacing w:after="0" w:line="240" w:lineRule="auto"/>
        <w:ind w:left="1134"/>
        <w:rPr>
          <w:rFonts w:ascii="Times New Roman" w:eastAsia="Times New Roman" w:hAnsi="Times New Roman" w:cs="Times New Roman"/>
          <w:color w:val="000000"/>
          <w:lang w:eastAsia="es-ES"/>
        </w:rPr>
      </w:pPr>
      <w:r w:rsidRPr="00533B74">
        <w:rPr>
          <w:rFonts w:ascii="Times New Roman" w:eastAsia="Times New Roman" w:hAnsi="Times New Roman" w:cs="Times New Roman"/>
          <w:color w:val="000000"/>
          <w:lang w:eastAsia="es-ES"/>
        </w:rPr>
        <w:t>La forma general de un número en notación científica es </w:t>
      </w:r>
      <w:r w:rsidRPr="00533B74">
        <w:rPr>
          <w:rFonts w:ascii="Times New Roman" w:eastAsia="Times New Roman" w:hAnsi="Times New Roman" w:cs="Times New Roman"/>
          <w:i/>
          <w:iCs/>
          <w:color w:val="000000"/>
          <w:lang w:eastAsia="es-ES"/>
        </w:rPr>
        <w:t>a</w:t>
      </w:r>
      <w:r w:rsidRPr="00533B74">
        <w:rPr>
          <w:rFonts w:ascii="Times New Roman" w:eastAsia="Times New Roman" w:hAnsi="Times New Roman" w:cs="Times New Roman"/>
          <w:color w:val="000000"/>
          <w:lang w:eastAsia="es-ES"/>
        </w:rPr>
        <w:t> x 10</w:t>
      </w:r>
      <w:r w:rsidRPr="00533B74">
        <w:rPr>
          <w:rFonts w:ascii="Times New Roman" w:eastAsia="Times New Roman" w:hAnsi="Times New Roman" w:cs="Times New Roman"/>
          <w:i/>
          <w:iCs/>
          <w:color w:val="000000"/>
          <w:vertAlign w:val="superscript"/>
          <w:lang w:eastAsia="es-ES"/>
        </w:rPr>
        <w:t>n</w:t>
      </w:r>
      <w:r w:rsidRPr="00533B74">
        <w:rPr>
          <w:rFonts w:ascii="Times New Roman" w:eastAsia="Times New Roman" w:hAnsi="Times New Roman" w:cs="Times New Roman"/>
          <w:color w:val="000000"/>
          <w:lang w:eastAsia="es-ES"/>
        </w:rPr>
        <w:t> donde </w:t>
      </w:r>
      <w:r w:rsidRPr="00533B74">
        <w:rPr>
          <w:rFonts w:ascii="Times New Roman" w:eastAsia="Times New Roman" w:hAnsi="Times New Roman" w:cs="Times New Roman"/>
          <w:noProof/>
          <w:color w:val="000000"/>
          <w:vertAlign w:val="subscript"/>
          <w:lang w:eastAsia="es-ES"/>
        </w:rPr>
        <w:drawing>
          <wp:inline distT="0" distB="0" distL="0" distR="0" wp14:anchorId="31FF8F3A" wp14:editId="34265FCA">
            <wp:extent cx="600710" cy="125730"/>
            <wp:effectExtent l="0" t="0" r="8890" b="7620"/>
            <wp:docPr id="6" name="Imagen 6" descr="http://www.montereyinstitute.org/courses/Algebra1/COURSE_TEXT_RESOURCE/U07_L1_T2_text_final_files_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tereyinstitute.org/courses/Algebra1/COURSE_TEXT_RESOURCE/U07_L1_T2_text_final_files_e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125730"/>
                    </a:xfrm>
                    <a:prstGeom prst="rect">
                      <a:avLst/>
                    </a:prstGeom>
                    <a:noFill/>
                    <a:ln>
                      <a:noFill/>
                    </a:ln>
                  </pic:spPr>
                </pic:pic>
              </a:graphicData>
            </a:graphic>
          </wp:inline>
        </w:drawing>
      </w:r>
      <w:r w:rsidRPr="00533B74">
        <w:rPr>
          <w:rFonts w:ascii="Times New Roman" w:eastAsia="Times New Roman" w:hAnsi="Times New Roman" w:cs="Times New Roman"/>
          <w:color w:val="000000"/>
          <w:lang w:eastAsia="es-ES"/>
        </w:rPr>
        <w:t> y </w:t>
      </w:r>
      <w:r w:rsidRPr="00533B74">
        <w:rPr>
          <w:rFonts w:ascii="Times New Roman" w:eastAsia="Times New Roman" w:hAnsi="Times New Roman" w:cs="Times New Roman"/>
          <w:i/>
          <w:iCs/>
          <w:color w:val="000000"/>
          <w:lang w:eastAsia="es-ES"/>
        </w:rPr>
        <w:t>n </w:t>
      </w:r>
      <w:r w:rsidRPr="00533B74">
        <w:rPr>
          <w:rFonts w:ascii="Times New Roman" w:eastAsia="Times New Roman" w:hAnsi="Times New Roman" w:cs="Times New Roman"/>
          <w:color w:val="000000"/>
          <w:lang w:eastAsia="es-ES"/>
        </w:rPr>
        <w:t>es un entero.</w:t>
      </w:r>
    </w:p>
    <w:p w:rsidR="00533B74" w:rsidRPr="00533B74" w:rsidRDefault="00533B74" w:rsidP="00533B74">
      <w:pPr>
        <w:shd w:val="clear" w:color="auto" w:fill="97C7FF"/>
        <w:spacing w:after="0" w:line="240" w:lineRule="auto"/>
        <w:ind w:left="1134"/>
        <w:rPr>
          <w:rFonts w:ascii="Times New Roman" w:eastAsia="Times New Roman" w:hAnsi="Times New Roman" w:cs="Times New Roman"/>
          <w:color w:val="000000"/>
          <w:lang w:eastAsia="es-ES"/>
        </w:rPr>
      </w:pPr>
      <w:r w:rsidRPr="00533B74">
        <w:rPr>
          <w:rFonts w:ascii="Times New Roman" w:eastAsia="Times New Roman" w:hAnsi="Times New Roman" w:cs="Times New Roman"/>
          <w:b/>
          <w:bCs/>
          <w:color w:val="000000"/>
          <w:lang w:eastAsia="es-ES"/>
        </w:rPr>
        <w:t> </w:t>
      </w:r>
    </w:p>
    <w:p w:rsidR="00533B74" w:rsidRPr="00533B74" w:rsidRDefault="00533B74" w:rsidP="00533B74">
      <w:pPr>
        <w:spacing w:after="0" w:line="240" w:lineRule="auto"/>
        <w:ind w:left="1134"/>
        <w:rPr>
          <w:rFonts w:ascii="Times New Roman" w:eastAsia="Times New Roman" w:hAnsi="Times New Roman" w:cs="Times New Roman"/>
          <w:color w:val="000000"/>
          <w:lang w:eastAsia="es-ES"/>
        </w:rPr>
      </w:pPr>
      <w:r w:rsidRPr="00533B74">
        <w:rPr>
          <w:rFonts w:ascii="Times New Roman" w:eastAsia="Times New Roman" w:hAnsi="Times New Roman" w:cs="Times New Roman"/>
          <w:color w:val="000000"/>
          <w:lang w:eastAsia="es-ES"/>
        </w:rPr>
        <w:t> </w:t>
      </w:r>
    </w:p>
    <w:p w:rsidR="00533B74" w:rsidRPr="00533B74" w:rsidRDefault="00533B74" w:rsidP="00533B74">
      <w:pPr>
        <w:ind w:left="1134"/>
        <w:rPr>
          <w:rFonts w:ascii="Times New Roman" w:hAnsi="Times New Roman" w:cs="Times New Roman"/>
        </w:rPr>
      </w:pPr>
      <w:r w:rsidRPr="00533B74">
        <w:rPr>
          <w:rFonts w:ascii="Times New Roman" w:hAnsi="Times New Roman" w:cs="Times New Roman"/>
        </w:rPr>
        <w:t>Empecemos con los números grandes. Para escribir un número </w:t>
      </w:r>
      <w:r w:rsidRPr="00533B74">
        <w:rPr>
          <w:rFonts w:ascii="Times New Roman" w:hAnsi="Times New Roman" w:cs="Times New Roman"/>
          <w:i/>
          <w:iCs/>
        </w:rPr>
        <w:t>grande</w:t>
      </w:r>
      <w:r w:rsidRPr="00533B74">
        <w:rPr>
          <w:rFonts w:ascii="Times New Roman" w:hAnsi="Times New Roman" w:cs="Times New Roman"/>
        </w:rPr>
        <w:t> en notación científica, primero debemos mover el punto decimal a un número entre 1 y 10. Como mover el punto decimal cambia el valor, tenemos que aplicar una multiplicación por la potencia de 10 que nos resulte en un valor equivalente al original. Para encontrar el exponente, sólo contamos el número de lugares que recorrimos el punto decimal. Ese número es el exponente de la potencia de 10.</w:t>
      </w:r>
    </w:p>
    <w:p w:rsidR="00533B74" w:rsidRPr="00533B74" w:rsidRDefault="00533B74" w:rsidP="00533B74">
      <w:pPr>
        <w:ind w:left="1134"/>
        <w:rPr>
          <w:rFonts w:ascii="Times New Roman" w:hAnsi="Times New Roman" w:cs="Times New Roman"/>
        </w:rPr>
      </w:pPr>
      <w:r w:rsidRPr="00533B74">
        <w:rPr>
          <w:rFonts w:ascii="Times New Roman" w:hAnsi="Times New Roman" w:cs="Times New Roman"/>
        </w:rPr>
        <w:t> Ejemplo: Queremos pasar a notación científica los siguientes números:</w:t>
      </w:r>
    </w:p>
    <w:p w:rsidR="00533B74" w:rsidRPr="00533B74" w:rsidRDefault="00533B74" w:rsidP="00533B74">
      <w:pPr>
        <w:ind w:left="1134"/>
        <w:rPr>
          <w:rFonts w:ascii="Times New Roman" w:eastAsiaTheme="minorEastAsia" w:hAnsi="Times New Roman" w:cs="Times New Roman"/>
        </w:rPr>
      </w:pPr>
      <w:r w:rsidRPr="00533B74">
        <w:rPr>
          <w:rFonts w:ascii="Times New Roman" w:hAnsi="Times New Roman" w:cs="Times New Roman"/>
        </w:rPr>
        <w:t xml:space="preserve">1800000= 1,8 . </w:t>
      </w:r>
      <m:oMath>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6</m:t>
            </m:r>
          </m:sup>
        </m:sSup>
      </m:oMath>
    </w:p>
    <w:p w:rsidR="00533B74" w:rsidRPr="00533B74" w:rsidRDefault="00533B74" w:rsidP="00533B74">
      <w:pPr>
        <w:ind w:left="1134"/>
        <w:rPr>
          <w:rFonts w:ascii="Times New Roman" w:eastAsiaTheme="minorEastAsia" w:hAnsi="Times New Roman" w:cs="Times New Roman"/>
        </w:rPr>
      </w:pPr>
      <w:r w:rsidRPr="00533B74">
        <w:rPr>
          <w:rFonts w:ascii="Times New Roman" w:eastAsiaTheme="minorEastAsia" w:hAnsi="Times New Roman" w:cs="Times New Roman"/>
        </w:rPr>
        <w:t>0,000023= 2,3 .</w:t>
      </w:r>
      <m:oMath>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-5</m:t>
            </m:r>
          </m:sup>
        </m:sSup>
      </m:oMath>
    </w:p>
    <w:p w:rsidR="00533B74" w:rsidRDefault="00025184" w:rsidP="00533B74">
      <w:pPr>
        <w:ind w:left="360"/>
        <w:jc w:val="both"/>
        <w:rPr>
          <w:rStyle w:val="ff2"/>
          <w:rFonts w:ascii="Tahoma" w:hAnsi="Tahoma" w:cs="Tahoma"/>
          <w:color w:val="000000"/>
          <w:sz w:val="20"/>
          <w:szCs w:val="20"/>
        </w:rPr>
      </w:pPr>
      <w:r>
        <w:rPr>
          <w:rStyle w:val="ff2"/>
          <w:rFonts w:ascii="Tahoma" w:hAnsi="Tahoma" w:cs="Tahoma"/>
          <w:color w:val="000000"/>
          <w:sz w:val="20"/>
          <w:szCs w:val="20"/>
        </w:rPr>
        <w:t xml:space="preserve">            </w:t>
      </w:r>
      <w:bookmarkStart w:id="0" w:name="_GoBack"/>
      <w:bookmarkEnd w:id="0"/>
    </w:p>
    <w:p w:rsidR="00025184" w:rsidRDefault="00025184" w:rsidP="000C12D6">
      <w:pPr>
        <w:ind w:left="360"/>
        <w:rPr>
          <w:rStyle w:val="ff2"/>
          <w:rFonts w:ascii="Times New Roman" w:hAnsi="Times New Roman" w:cs="Times New Roman"/>
          <w:b/>
          <w:color w:val="000000"/>
        </w:rPr>
      </w:pPr>
    </w:p>
    <w:p w:rsidR="00025184" w:rsidRDefault="00025184" w:rsidP="000C12D6">
      <w:pPr>
        <w:ind w:left="360"/>
        <w:rPr>
          <w:rStyle w:val="ff2"/>
          <w:rFonts w:ascii="Times New Roman" w:hAnsi="Times New Roman" w:cs="Times New Roman"/>
          <w:b/>
          <w:color w:val="000000"/>
        </w:rPr>
      </w:pPr>
    </w:p>
    <w:p w:rsidR="00025184" w:rsidRDefault="00025184" w:rsidP="000C12D6">
      <w:pPr>
        <w:ind w:left="360"/>
        <w:rPr>
          <w:rStyle w:val="ff2"/>
          <w:rFonts w:ascii="Times New Roman" w:hAnsi="Times New Roman" w:cs="Times New Roman"/>
          <w:b/>
          <w:color w:val="000000"/>
        </w:rPr>
      </w:pPr>
    </w:p>
    <w:p w:rsidR="00025184" w:rsidRDefault="00025184" w:rsidP="000C12D6">
      <w:pPr>
        <w:ind w:left="360"/>
        <w:rPr>
          <w:rStyle w:val="ff2"/>
          <w:rFonts w:ascii="Times New Roman" w:hAnsi="Times New Roman" w:cs="Times New Roman"/>
          <w:b/>
          <w:color w:val="000000"/>
        </w:rPr>
      </w:pPr>
    </w:p>
    <w:p w:rsidR="00025184" w:rsidRDefault="00025184" w:rsidP="000C12D6">
      <w:pPr>
        <w:ind w:left="360"/>
        <w:rPr>
          <w:rStyle w:val="ff2"/>
          <w:rFonts w:ascii="Times New Roman" w:hAnsi="Times New Roman" w:cs="Times New Roman"/>
          <w:b/>
          <w:color w:val="000000"/>
        </w:rPr>
      </w:pPr>
    </w:p>
    <w:p w:rsidR="00025184" w:rsidRDefault="00025184" w:rsidP="000C12D6">
      <w:pPr>
        <w:ind w:left="360"/>
        <w:rPr>
          <w:rStyle w:val="ff2"/>
          <w:rFonts w:ascii="Times New Roman" w:hAnsi="Times New Roman" w:cs="Times New Roman"/>
          <w:b/>
          <w:color w:val="000000"/>
        </w:rPr>
      </w:pPr>
    </w:p>
    <w:p w:rsidR="00025184" w:rsidRDefault="00025184" w:rsidP="000C12D6">
      <w:pPr>
        <w:ind w:left="360"/>
        <w:rPr>
          <w:rStyle w:val="ff2"/>
          <w:rFonts w:ascii="Times New Roman" w:hAnsi="Times New Roman" w:cs="Times New Roman"/>
          <w:b/>
          <w:color w:val="000000"/>
        </w:rPr>
      </w:pPr>
    </w:p>
    <w:p w:rsidR="00533B74" w:rsidRPr="00533B74" w:rsidRDefault="00533B74" w:rsidP="000C12D6">
      <w:pPr>
        <w:ind w:left="360"/>
        <w:rPr>
          <w:rStyle w:val="ff2"/>
          <w:rFonts w:ascii="Times New Roman" w:hAnsi="Times New Roman" w:cs="Times New Roman"/>
          <w:b/>
          <w:color w:val="000000"/>
        </w:rPr>
      </w:pPr>
      <w:r w:rsidRPr="00533B74">
        <w:rPr>
          <w:rStyle w:val="ff2"/>
          <w:rFonts w:ascii="Times New Roman" w:hAnsi="Times New Roman" w:cs="Times New Roman"/>
          <w:b/>
          <w:color w:val="000000"/>
        </w:rPr>
        <w:t>Uso de calculadora</w:t>
      </w:r>
    </w:p>
    <w:p w:rsidR="0033706C" w:rsidRDefault="0033706C" w:rsidP="0033706C">
      <w:pPr>
        <w:rPr>
          <w:rFonts w:ascii="Times New Roman" w:hAnsi="Times New Roman" w:cs="Times New Roman"/>
          <w:b/>
          <w:bCs/>
          <w:i/>
          <w:iCs/>
        </w:rPr>
      </w:pPr>
      <w:r w:rsidRPr="0033706C">
        <w:rPr>
          <w:rFonts w:ascii="Times New Roman" w:hAnsi="Times New Roman" w:cs="Times New Roman"/>
          <w:b/>
          <w:bCs/>
        </w:rPr>
        <w:t>Calculadora: </w:t>
      </w:r>
      <w:r w:rsidRPr="0033706C">
        <w:rPr>
          <w:rFonts w:ascii="Times New Roman" w:hAnsi="Times New Roman" w:cs="Times New Roman"/>
          <w:b/>
          <w:bCs/>
          <w:i/>
          <w:iCs/>
        </w:rPr>
        <w:t>Fracciones. Paso a decimal y viceversa</w:t>
      </w:r>
    </w:p>
    <w:p w:rsidR="002929DC" w:rsidRPr="0033706C" w:rsidRDefault="002929DC" w:rsidP="0033706C">
      <w:pPr>
        <w:rPr>
          <w:rFonts w:ascii="Times New Roman" w:hAnsi="Times New Roman" w:cs="Times New Roman"/>
        </w:rPr>
      </w:pPr>
      <w:r w:rsidRPr="002929DC">
        <w:rPr>
          <w:rFonts w:ascii="Times New Roman" w:hAnsi="Times New Roman" w:cs="Times New Roman"/>
          <w:noProof/>
          <w:lang w:eastAsia="es-ES"/>
        </w:rPr>
        <w:drawing>
          <wp:inline distT="0" distB="0" distL="0" distR="0">
            <wp:extent cx="1542957" cy="1733550"/>
            <wp:effectExtent l="0" t="0" r="635" b="0"/>
            <wp:docPr id="9" name="Imagen 9" descr="C:\Users\gloria\Downloads\Calculad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gloria\Downloads\Calculado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425" cy="1795870"/>
                    </a:xfrm>
                    <a:prstGeom prst="rect">
                      <a:avLst/>
                    </a:prstGeom>
                    <a:noFill/>
                    <a:ln>
                      <a:noFill/>
                    </a:ln>
                  </pic:spPr>
                </pic:pic>
              </a:graphicData>
            </a:graphic>
          </wp:inline>
        </w:drawing>
      </w:r>
    </w:p>
    <w:p w:rsidR="0033706C" w:rsidRDefault="002929DC" w:rsidP="0033706C">
      <w:pPr>
        <w:rPr>
          <w:rFonts w:ascii="Times New Roman" w:hAnsi="Times New Roman" w:cs="Times New Roman"/>
        </w:rPr>
      </w:pPr>
      <w:r>
        <w:rPr>
          <w:rFonts w:ascii="Times New Roman" w:hAnsi="Times New Roman" w:cs="Times New Roman"/>
        </w:rPr>
        <w:t>P</w:t>
      </w:r>
      <w:r w:rsidR="0033706C" w:rsidRPr="0033706C">
        <w:rPr>
          <w:rFonts w:ascii="Times New Roman" w:hAnsi="Times New Roman" w:cs="Times New Roman"/>
        </w:rPr>
        <w:t xml:space="preserve">ara introducir fracciones usaremos la </w:t>
      </w:r>
      <w:r w:rsidRPr="0033706C">
        <w:rPr>
          <w:rFonts w:ascii="Times New Roman" w:hAnsi="Times New Roman" w:cs="Times New Roman"/>
        </w:rPr>
        <w:t>tecla</w:t>
      </w:r>
      <w:r w:rsidR="0033706C" w:rsidRPr="0033706C">
        <w:rPr>
          <w:rFonts w:ascii="Times New Roman" w:hAnsi="Times New Roman" w:cs="Times New Roman"/>
          <w:noProof/>
          <w:lang w:eastAsia="es-ES"/>
        </w:rPr>
        <w:drawing>
          <wp:inline distT="0" distB="0" distL="0" distR="0">
            <wp:extent cx="333375" cy="314325"/>
            <wp:effectExtent l="0" t="0" r="9525" b="9525"/>
            <wp:docPr id="4" name="Imagen 4" descr="Fracción">
              <a:hlinkClick xmlns:a="http://schemas.openxmlformats.org/drawingml/2006/main" r:id="rId9" tooltip="&quot;Frac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acción">
                      <a:hlinkClick r:id="rId9" tooltip="&quot;Fracció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0033706C" w:rsidRPr="0033706C">
        <w:rPr>
          <w:rFonts w:ascii="Times New Roman" w:hAnsi="Times New Roman" w:cs="Times New Roman"/>
        </w:rPr>
        <w:t>. Esta tecla se usará también para pasar a decimal.</w:t>
      </w:r>
    </w:p>
    <w:p w:rsidR="002929DC" w:rsidRPr="0033706C" w:rsidRDefault="002929DC" w:rsidP="0033706C">
      <w:pPr>
        <w:rPr>
          <w:rFonts w:ascii="Times New Roman" w:hAnsi="Times New Roman" w:cs="Times New Roman"/>
        </w:rPr>
      </w:pPr>
      <w:r>
        <w:rPr>
          <w:rFonts w:ascii="Times New Roman" w:hAnsi="Times New Roman" w:cs="Times New Roman"/>
        </w:rPr>
        <w:t xml:space="preserve">Pueden bajar una calculadora científica en el teléfono, si quieren, yo les muestro que con la tecla indicada se escribe una fracción, es decir </w:t>
      </w:r>
      <m:oMath>
        <m:f>
          <m:fPr>
            <m:ctrlPr>
              <w:rPr>
                <w:rFonts w:ascii="Cambria Math" w:hAnsi="Cambria Math" w:cs="Times New Roman"/>
                <w:i/>
              </w:rPr>
            </m:ctrlPr>
          </m:fPr>
          <m:num>
            <m:r>
              <w:rPr>
                <w:rFonts w:ascii="Cambria Math" w:hAnsi="Cambria Math" w:cs="Times New Roman"/>
              </w:rPr>
              <m:t>25</m:t>
            </m:r>
          </m:num>
          <m:den>
            <m:r>
              <w:rPr>
                <w:rFonts w:ascii="Cambria Math" w:hAnsi="Cambria Math" w:cs="Times New Roman"/>
              </w:rPr>
              <m:t>4</m:t>
            </m:r>
          </m:den>
        </m:f>
        <m:r>
          <w:rPr>
            <w:rFonts w:ascii="Cambria Math" w:hAnsi="Cambria Math" w:cs="Times New Roman"/>
          </w:rPr>
          <m:t xml:space="preserve"> en calculadora 25    </m:t>
        </m:r>
        <m:r>
          <m:rPr>
            <m:sty m:val="p"/>
          </m:rPr>
          <w:rPr>
            <w:rFonts w:ascii="Cambria Math" w:hAnsi="Cambria Math" w:cs="Times New Roman"/>
            <w:noProof/>
            <w:lang w:eastAsia="es-ES"/>
          </w:rPr>
          <w:drawing>
            <wp:inline distT="0" distB="0" distL="0" distR="0" wp14:anchorId="40966EA5" wp14:editId="661F7F97">
              <wp:extent cx="333375" cy="314325"/>
              <wp:effectExtent l="0" t="0" r="9525" b="9525"/>
              <wp:docPr id="10" name="Imagen 10" descr="Fracción">
                <a:hlinkClick xmlns:a="http://schemas.openxmlformats.org/drawingml/2006/main" r:id="rId9" tooltip="&quot;Frac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acción">
                        <a:hlinkClick r:id="rId9" tooltip="&quot;Fracció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m:r>
        <m:r>
          <w:rPr>
            <w:rFonts w:ascii="Cambria Math" w:hAnsi="Cambria Math" w:cs="Times New Roman"/>
          </w:rPr>
          <m:t xml:space="preserve">    4</m:t>
        </m:r>
      </m:oMath>
      <w:r>
        <w:rPr>
          <w:rFonts w:ascii="Times New Roman" w:eastAsiaTheme="minorEastAsia" w:hAnsi="Times New Roman" w:cs="Times New Roman"/>
        </w:rPr>
        <w:t>, aparece en el visor de la calculadora la fracción.</w:t>
      </w:r>
    </w:p>
    <w:p w:rsidR="005E2F7B" w:rsidRDefault="005E2F7B">
      <w:pPr>
        <w:rPr>
          <w:rFonts w:ascii="Times New Roman" w:hAnsi="Times New Roman" w:cs="Times New Roman"/>
        </w:rPr>
      </w:pPr>
    </w:p>
    <w:p w:rsidR="0033706C" w:rsidRPr="002929DC" w:rsidRDefault="002929DC">
      <w:pPr>
        <w:rPr>
          <w:rFonts w:ascii="Times New Roman" w:hAnsi="Times New Roman" w:cs="Times New Roman"/>
        </w:rPr>
      </w:pPr>
      <w:r w:rsidRPr="002929DC">
        <w:rPr>
          <w:rFonts w:ascii="Times New Roman" w:hAnsi="Times New Roman" w:cs="Times New Roman"/>
          <w:b/>
        </w:rPr>
        <w:t>Observación</w:t>
      </w:r>
      <w:r>
        <w:rPr>
          <w:rFonts w:ascii="Times New Roman" w:hAnsi="Times New Roman" w:cs="Times New Roman"/>
          <w:b/>
        </w:rPr>
        <w:t xml:space="preserve">: </w:t>
      </w:r>
      <w:r w:rsidRPr="002929DC">
        <w:rPr>
          <w:rFonts w:ascii="Times New Roman" w:hAnsi="Times New Roman" w:cs="Times New Roman"/>
        </w:rPr>
        <w:t>Este</w:t>
      </w:r>
      <w:r>
        <w:rPr>
          <w:rFonts w:ascii="Times New Roman" w:hAnsi="Times New Roman" w:cs="Times New Roman"/>
        </w:rPr>
        <w:t xml:space="preserve"> que les indico es sobre transformar expresiones finitas o periódicas puras o mixtas.</w:t>
      </w:r>
    </w:p>
    <w:p w:rsidR="002D7DF8" w:rsidRDefault="00010521">
      <w:pPr>
        <w:rPr>
          <w:rStyle w:val="Hipervnculo"/>
          <w:rFonts w:ascii="Times New Roman" w:hAnsi="Times New Roman" w:cs="Times New Roman"/>
        </w:rPr>
      </w:pPr>
      <w:r w:rsidRPr="004D5DF4">
        <w:rPr>
          <w:rFonts w:ascii="Times New Roman" w:hAnsi="Times New Roman" w:cs="Times New Roman"/>
        </w:rPr>
        <w:t xml:space="preserve">Link de un video: </w:t>
      </w:r>
      <w:hyperlink r:id="rId11" w:history="1">
        <w:r w:rsidR="00725C0C" w:rsidRPr="004D5DF4">
          <w:rPr>
            <w:rStyle w:val="Hipervnculo"/>
            <w:rFonts w:ascii="Times New Roman" w:hAnsi="Times New Roman" w:cs="Times New Roman"/>
          </w:rPr>
          <w:t>https://www.youtube.com/watch?v=fFJRYaMnOTA</w:t>
        </w:r>
      </w:hyperlink>
    </w:p>
    <w:p w:rsidR="007870B1" w:rsidRPr="007870B1" w:rsidRDefault="007870B1" w:rsidP="007870B1">
      <w:pPr>
        <w:pStyle w:val="Prrafodelista"/>
        <w:numPr>
          <w:ilvl w:val="0"/>
          <w:numId w:val="1"/>
        </w:numPr>
        <w:rPr>
          <w:rStyle w:val="Hipervnculo"/>
          <w:rFonts w:ascii="Times New Roman" w:hAnsi="Times New Roman" w:cs="Times New Roman"/>
          <w:color w:val="C45911" w:themeColor="accent2" w:themeShade="BF"/>
          <w:u w:val="none"/>
        </w:rPr>
      </w:pPr>
      <w:r w:rsidRPr="007870B1">
        <w:rPr>
          <w:rStyle w:val="Hipervnculo"/>
          <w:rFonts w:ascii="Times New Roman" w:hAnsi="Times New Roman" w:cs="Times New Roman"/>
          <w:color w:val="C45911" w:themeColor="accent2" w:themeShade="BF"/>
          <w:u w:val="none"/>
        </w:rPr>
        <w:t xml:space="preserve">En el trabajo anterior les hable de numero mixto, hice una división </w:t>
      </w:r>
      <w:r>
        <w:rPr>
          <w:rStyle w:val="Hipervnculo"/>
          <w:rFonts w:ascii="Times New Roman" w:hAnsi="Times New Roman" w:cs="Times New Roman"/>
          <w:color w:val="C45911" w:themeColor="accent2" w:themeShade="BF"/>
          <w:u w:val="none"/>
        </w:rPr>
        <w:t>y olvide enviarles esta explicación, es por ello que se las envio.</w:t>
      </w:r>
    </w:p>
    <w:p w:rsidR="007870B1" w:rsidRDefault="007870B1">
      <w:pPr>
        <w:rPr>
          <w:rStyle w:val="Hipervnculo"/>
          <w:rFonts w:ascii="Times New Roman" w:hAnsi="Times New Roman" w:cs="Times New Roman"/>
        </w:rPr>
      </w:pPr>
      <w:r w:rsidRPr="007870B1">
        <w:rPr>
          <w:rStyle w:val="Hipervnculo"/>
          <w:rFonts w:ascii="Times New Roman" w:hAnsi="Times New Roman" w:cs="Times New Roman"/>
          <w:noProof/>
          <w:lang w:eastAsia="es-ES"/>
        </w:rPr>
        <w:drawing>
          <wp:inline distT="0" distB="0" distL="0" distR="0">
            <wp:extent cx="1790700" cy="2386667"/>
            <wp:effectExtent l="0" t="0" r="0" b="0"/>
            <wp:docPr id="1" name="Imagen 1" descr="C:\Users\gloria\Downloads\IMG_3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ria\Downloads\IMG_364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458" cy="2424995"/>
                    </a:xfrm>
                    <a:prstGeom prst="rect">
                      <a:avLst/>
                    </a:prstGeom>
                    <a:noFill/>
                    <a:ln>
                      <a:noFill/>
                    </a:ln>
                  </pic:spPr>
                </pic:pic>
              </a:graphicData>
            </a:graphic>
          </wp:inline>
        </w:drawing>
      </w:r>
    </w:p>
    <w:p w:rsidR="002929DC" w:rsidRDefault="002929DC">
      <w:pPr>
        <w:rPr>
          <w:rStyle w:val="Hipervnculo"/>
          <w:rFonts w:ascii="Times New Roman" w:hAnsi="Times New Roman" w:cs="Times New Roman"/>
          <w:b/>
          <w:color w:val="auto"/>
          <w:u w:val="none"/>
        </w:rPr>
      </w:pPr>
      <w:r w:rsidRPr="002929DC">
        <w:rPr>
          <w:rStyle w:val="Hipervnculo"/>
          <w:rFonts w:ascii="Times New Roman" w:hAnsi="Times New Roman" w:cs="Times New Roman"/>
          <w:b/>
          <w:color w:val="auto"/>
          <w:u w:val="none"/>
        </w:rPr>
        <w:t>Ejercitación para fijar la tarea</w:t>
      </w:r>
    </w:p>
    <w:p w:rsidR="002929DC" w:rsidRDefault="00B7714E">
      <w:pPr>
        <w:rPr>
          <w:rStyle w:val="Hipervnculo"/>
          <w:rFonts w:ascii="Times New Roman" w:hAnsi="Times New Roman" w:cs="Times New Roman"/>
          <w:color w:val="auto"/>
          <w:u w:val="none"/>
        </w:rPr>
      </w:pPr>
      <w:r>
        <w:rPr>
          <w:rStyle w:val="Hipervnculo"/>
          <w:rFonts w:ascii="Times New Roman" w:hAnsi="Times New Roman" w:cs="Times New Roman"/>
          <w:color w:val="auto"/>
          <w:u w:val="none"/>
        </w:rPr>
        <w:t xml:space="preserve">Actividad 1: </w:t>
      </w:r>
      <w:r w:rsidR="002929DC" w:rsidRPr="002929DC">
        <w:rPr>
          <w:rStyle w:val="Hipervnculo"/>
          <w:rFonts w:ascii="Times New Roman" w:hAnsi="Times New Roman" w:cs="Times New Roman"/>
          <w:color w:val="auto"/>
          <w:u w:val="none"/>
        </w:rPr>
        <w:t xml:space="preserve">Transformar a </w:t>
      </w:r>
      <w:r w:rsidR="002929DC">
        <w:rPr>
          <w:rStyle w:val="Hipervnculo"/>
          <w:rFonts w:ascii="Times New Roman" w:hAnsi="Times New Roman" w:cs="Times New Roman"/>
          <w:color w:val="auto"/>
          <w:u w:val="none"/>
        </w:rPr>
        <w:t xml:space="preserve">fracción las siguientes expresiones e indicar el nombre de cada una: </w:t>
      </w:r>
    </w:p>
    <w:p w:rsidR="002929DC" w:rsidRDefault="002929DC">
      <w:pPr>
        <w:rPr>
          <w:rStyle w:val="Hipervnculo"/>
          <w:rFonts w:ascii="Times New Roman" w:hAnsi="Times New Roman" w:cs="Times New Roman"/>
          <w:color w:val="auto"/>
          <w:u w:val="none"/>
        </w:rPr>
      </w:pPr>
      <w:r>
        <w:rPr>
          <w:rStyle w:val="Hipervnculo"/>
          <w:rFonts w:ascii="Times New Roman" w:hAnsi="Times New Roman" w:cs="Times New Roman"/>
          <w:color w:val="auto"/>
          <w:u w:val="none"/>
        </w:rPr>
        <w:t>0,34=</w:t>
      </w:r>
    </w:p>
    <w:p w:rsidR="002929DC" w:rsidRDefault="002929DC">
      <w:pPr>
        <w:rPr>
          <w:rStyle w:val="Hipervnculo"/>
          <w:rFonts w:ascii="Times New Roman" w:hAnsi="Times New Roman" w:cs="Times New Roman"/>
          <w:color w:val="auto"/>
          <w:u w:val="none"/>
        </w:rPr>
      </w:pPr>
      <w:r>
        <w:rPr>
          <w:rStyle w:val="Hipervnculo"/>
          <w:rFonts w:ascii="Times New Roman" w:hAnsi="Times New Roman" w:cs="Times New Roman"/>
          <w:color w:val="auto"/>
          <w:u w:val="none"/>
        </w:rPr>
        <w:t>2,453</w:t>
      </w:r>
      <w:r w:rsidR="00B7714E">
        <w:rPr>
          <w:rStyle w:val="Hipervnculo"/>
          <w:rFonts w:ascii="Times New Roman" w:hAnsi="Times New Roman" w:cs="Times New Roman"/>
          <w:color w:val="auto"/>
          <w:u w:val="none"/>
        </w:rPr>
        <w:t>=</w:t>
      </w:r>
    </w:p>
    <w:p w:rsidR="00B7714E" w:rsidRDefault="00B7714E">
      <w:pPr>
        <w:rPr>
          <w:rStyle w:val="Hipervnculo"/>
          <w:rFonts w:ascii="Times New Roman" w:hAnsi="Times New Roman" w:cs="Times New Roman"/>
          <w:color w:val="auto"/>
          <w:u w:val="none"/>
        </w:rPr>
      </w:pPr>
      <w:r>
        <w:rPr>
          <w:rStyle w:val="Hipervnculo"/>
          <w:rFonts w:ascii="Times New Roman" w:hAnsi="Times New Roman" w:cs="Times New Roman"/>
          <w:color w:val="auto"/>
          <w:u w:val="none"/>
        </w:rPr>
        <w:t>0,087=</w:t>
      </w:r>
    </w:p>
    <w:p w:rsidR="00B7714E" w:rsidRDefault="00B7714E">
      <w:pPr>
        <w:rPr>
          <w:rStyle w:val="Hipervnculo"/>
          <w:rFonts w:ascii="Times New Roman" w:hAnsi="Times New Roman" w:cs="Times New Roman"/>
          <w:color w:val="auto"/>
          <w:u w:val="none"/>
        </w:rPr>
      </w:pPr>
      <w:r>
        <w:rPr>
          <w:rStyle w:val="Hipervnculo"/>
          <w:rFonts w:ascii="Times New Roman" w:hAnsi="Times New Roman" w:cs="Times New Roman"/>
          <w:color w:val="auto"/>
          <w:u w:val="none"/>
        </w:rPr>
        <w:t>0,0002=</w:t>
      </w:r>
    </w:p>
    <w:p w:rsidR="00B7714E" w:rsidRPr="00B7714E" w:rsidRDefault="00B7714E">
      <w:pPr>
        <w:rPr>
          <w:rFonts w:ascii="Times New Roman" w:eastAsiaTheme="minorEastAsia" w:hAnsi="Times New Roman" w:cs="Times New Roman"/>
        </w:rPr>
      </w:pPr>
      <m:oMathPara>
        <m:oMathParaPr>
          <m:jc m:val="left"/>
        </m:oMathParaPr>
        <m:oMath>
          <m:r>
            <w:rPr>
              <w:rFonts w:ascii="Cambria Math" w:hAnsi="Cambria Math" w:cs="Times New Roman"/>
            </w:rPr>
            <m:t>0,</m:t>
          </m:r>
          <m:acc>
            <m:accPr>
              <m:ctrlPr>
                <w:rPr>
                  <w:rFonts w:ascii="Cambria Math" w:hAnsi="Cambria Math" w:cs="Times New Roman"/>
                  <w:i/>
                </w:rPr>
              </m:ctrlPr>
            </m:accPr>
            <m:e>
              <m:r>
                <w:rPr>
                  <w:rFonts w:ascii="Cambria Math" w:hAnsi="Cambria Math" w:cs="Times New Roman"/>
                </w:rPr>
                <m:t>23</m:t>
              </m:r>
            </m:e>
          </m:acc>
          <m:r>
            <w:rPr>
              <w:rFonts w:ascii="Cambria Math" w:hAnsi="Cambria Math" w:cs="Times New Roman"/>
            </w:rPr>
            <m:t>=</m:t>
          </m:r>
        </m:oMath>
      </m:oMathPara>
    </w:p>
    <w:p w:rsidR="00B7714E" w:rsidRPr="00B7714E" w:rsidRDefault="00B7714E">
      <w:pPr>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1,</m:t>
          </m:r>
          <m:acc>
            <m:accPr>
              <m:ctrlPr>
                <w:rPr>
                  <w:rFonts w:ascii="Cambria Math" w:eastAsiaTheme="minorEastAsia" w:hAnsi="Cambria Math" w:cs="Times New Roman"/>
                  <w:i/>
                </w:rPr>
              </m:ctrlPr>
            </m:accPr>
            <m:e>
              <m:r>
                <w:rPr>
                  <w:rFonts w:ascii="Cambria Math" w:eastAsiaTheme="minorEastAsia" w:hAnsi="Cambria Math" w:cs="Times New Roman"/>
                </w:rPr>
                <m:t xml:space="preserve">572 </m:t>
              </m:r>
            </m:e>
          </m:acc>
          <m:r>
            <w:rPr>
              <w:rFonts w:ascii="Cambria Math" w:eastAsiaTheme="minorEastAsia" w:hAnsi="Cambria Math" w:cs="Times New Roman"/>
            </w:rPr>
            <m:t>=</m:t>
          </m:r>
        </m:oMath>
      </m:oMathPara>
    </w:p>
    <w:p w:rsidR="00B7714E" w:rsidRPr="00B7714E" w:rsidRDefault="00B7714E">
      <w:pPr>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0,4</m:t>
          </m:r>
          <m:acc>
            <m:accPr>
              <m:ctrlPr>
                <w:rPr>
                  <w:rFonts w:ascii="Cambria Math" w:eastAsiaTheme="minorEastAsia" w:hAnsi="Cambria Math" w:cs="Times New Roman"/>
                  <w:i/>
                </w:rPr>
              </m:ctrlPr>
            </m:accPr>
            <m:e>
              <m:r>
                <w:rPr>
                  <w:rFonts w:ascii="Cambria Math" w:eastAsiaTheme="minorEastAsia" w:hAnsi="Cambria Math" w:cs="Times New Roman"/>
                </w:rPr>
                <m:t>62</m:t>
              </m:r>
            </m:e>
          </m:acc>
          <m:r>
            <w:rPr>
              <w:rFonts w:ascii="Cambria Math" w:eastAsiaTheme="minorEastAsia" w:hAnsi="Cambria Math" w:cs="Times New Roman"/>
            </w:rPr>
            <m:t>=</m:t>
          </m:r>
        </m:oMath>
      </m:oMathPara>
    </w:p>
    <w:p w:rsidR="00B7714E" w:rsidRPr="00B7714E" w:rsidRDefault="00B7714E">
      <w:pPr>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3,65</m:t>
          </m:r>
          <m:acc>
            <m:accPr>
              <m:ctrlPr>
                <w:rPr>
                  <w:rFonts w:ascii="Cambria Math" w:eastAsiaTheme="minorEastAsia" w:hAnsi="Cambria Math" w:cs="Times New Roman"/>
                  <w:i/>
                </w:rPr>
              </m:ctrlPr>
            </m:accPr>
            <m:e>
              <m:r>
                <w:rPr>
                  <w:rFonts w:ascii="Cambria Math" w:eastAsiaTheme="minorEastAsia" w:hAnsi="Cambria Math" w:cs="Times New Roman"/>
                </w:rPr>
                <m:t>97</m:t>
              </m:r>
            </m:e>
          </m:acc>
          <m:r>
            <w:rPr>
              <w:rFonts w:ascii="Cambria Math" w:eastAsiaTheme="minorEastAsia" w:hAnsi="Cambria Math" w:cs="Times New Roman"/>
            </w:rPr>
            <m:t>=</m:t>
          </m:r>
        </m:oMath>
      </m:oMathPara>
    </w:p>
    <w:p w:rsidR="00B7714E" w:rsidRDefault="00B7714E">
      <w:pPr>
        <w:rPr>
          <w:rFonts w:ascii="Times New Roman" w:eastAsiaTheme="minorEastAsia" w:hAnsi="Times New Roman" w:cs="Times New Roman"/>
        </w:rPr>
      </w:pPr>
      <w:r>
        <w:rPr>
          <w:rFonts w:ascii="Times New Roman" w:eastAsiaTheme="minorEastAsia" w:hAnsi="Times New Roman" w:cs="Times New Roman"/>
        </w:rPr>
        <w:t>Actividad 2: Indicar la notación científica de os siguiente números:</w:t>
      </w:r>
    </w:p>
    <w:p w:rsidR="00B7714E" w:rsidRDefault="00B7714E">
      <w:pPr>
        <w:rPr>
          <w:rFonts w:ascii="Times New Roman" w:eastAsiaTheme="minorEastAsia" w:hAnsi="Times New Roman" w:cs="Times New Roman"/>
        </w:rPr>
      </w:pPr>
      <w:r>
        <w:rPr>
          <w:rFonts w:ascii="Times New Roman" w:eastAsiaTheme="minorEastAsia" w:hAnsi="Times New Roman" w:cs="Times New Roman"/>
        </w:rPr>
        <w:t>2.343.700=</w:t>
      </w:r>
    </w:p>
    <w:p w:rsidR="00B7714E" w:rsidRDefault="00B7714E">
      <w:pPr>
        <w:rPr>
          <w:rFonts w:ascii="Times New Roman" w:eastAsiaTheme="minorEastAsia" w:hAnsi="Times New Roman" w:cs="Times New Roman"/>
        </w:rPr>
      </w:pPr>
      <w:r>
        <w:rPr>
          <w:rFonts w:ascii="Times New Roman" w:eastAsiaTheme="minorEastAsia" w:hAnsi="Times New Roman" w:cs="Times New Roman"/>
        </w:rPr>
        <w:t>0,000456=</w:t>
      </w:r>
    </w:p>
    <w:p w:rsidR="00B7714E" w:rsidRDefault="00B7714E">
      <w:pPr>
        <w:rPr>
          <w:rFonts w:ascii="Times New Roman" w:eastAsiaTheme="minorEastAsia" w:hAnsi="Times New Roman" w:cs="Times New Roman"/>
        </w:rPr>
      </w:pPr>
      <w:r>
        <w:rPr>
          <w:rFonts w:ascii="Times New Roman" w:eastAsiaTheme="minorEastAsia" w:hAnsi="Times New Roman" w:cs="Times New Roman"/>
        </w:rPr>
        <w:t>879000=</w:t>
      </w:r>
    </w:p>
    <w:p w:rsidR="00B7714E" w:rsidRDefault="00B7714E">
      <w:pPr>
        <w:rPr>
          <w:rFonts w:ascii="Times New Roman" w:eastAsiaTheme="minorEastAsia" w:hAnsi="Times New Roman" w:cs="Times New Roman"/>
        </w:rPr>
      </w:pPr>
      <w:r>
        <w:rPr>
          <w:rFonts w:ascii="Times New Roman" w:eastAsiaTheme="minorEastAsia" w:hAnsi="Times New Roman" w:cs="Times New Roman"/>
        </w:rPr>
        <w:t>0,0000000093=</w:t>
      </w:r>
    </w:p>
    <w:p w:rsidR="00B7714E" w:rsidRDefault="00B7714E">
      <w:pPr>
        <w:rPr>
          <w:rFonts w:ascii="Times New Roman" w:eastAsiaTheme="minorEastAsia" w:hAnsi="Times New Roman" w:cs="Times New Roman"/>
        </w:rPr>
      </w:pPr>
      <w:r>
        <w:rPr>
          <w:rFonts w:ascii="Times New Roman" w:eastAsiaTheme="minorEastAsia" w:hAnsi="Times New Roman" w:cs="Times New Roman"/>
        </w:rPr>
        <w:t>10.372.851=</w:t>
      </w:r>
    </w:p>
    <w:p w:rsidR="00B7714E" w:rsidRPr="00B7714E" w:rsidRDefault="00B7714E">
      <w:pPr>
        <w:rPr>
          <w:rFonts w:ascii="Times New Roman" w:eastAsiaTheme="minorEastAsia" w:hAnsi="Times New Roman" w:cs="Times New Roman"/>
        </w:rPr>
      </w:pPr>
      <w:r>
        <w:rPr>
          <w:rFonts w:ascii="Times New Roman" w:eastAsiaTheme="minorEastAsia" w:hAnsi="Times New Roman" w:cs="Times New Roman"/>
        </w:rPr>
        <w:t>0,00672=</w:t>
      </w:r>
    </w:p>
    <w:sectPr w:rsidR="00B7714E" w:rsidRPr="00B771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523C1E"/>
    <w:multiLevelType w:val="multilevel"/>
    <w:tmpl w:val="B996506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0C"/>
    <w:rsid w:val="00010521"/>
    <w:rsid w:val="00025184"/>
    <w:rsid w:val="00027B88"/>
    <w:rsid w:val="000C12D6"/>
    <w:rsid w:val="000D2F78"/>
    <w:rsid w:val="00214DE2"/>
    <w:rsid w:val="002929DC"/>
    <w:rsid w:val="002D7DF8"/>
    <w:rsid w:val="0033706C"/>
    <w:rsid w:val="00367D79"/>
    <w:rsid w:val="003B10FA"/>
    <w:rsid w:val="004D5DF4"/>
    <w:rsid w:val="00533B74"/>
    <w:rsid w:val="005E2F7B"/>
    <w:rsid w:val="00631236"/>
    <w:rsid w:val="00676E17"/>
    <w:rsid w:val="00692954"/>
    <w:rsid w:val="006C22E6"/>
    <w:rsid w:val="00725C0C"/>
    <w:rsid w:val="0074145D"/>
    <w:rsid w:val="007870B1"/>
    <w:rsid w:val="00805D73"/>
    <w:rsid w:val="00B7714E"/>
    <w:rsid w:val="00E622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4BBCC-DAFE-4995-B856-23C6EB8D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5C0C"/>
    <w:rPr>
      <w:color w:val="0000FF"/>
      <w:u w:val="single"/>
    </w:rPr>
  </w:style>
  <w:style w:type="paragraph" w:styleId="Prrafodelista">
    <w:name w:val="List Paragraph"/>
    <w:basedOn w:val="Normal"/>
    <w:uiPriority w:val="34"/>
    <w:qFormat/>
    <w:rsid w:val="00027B88"/>
    <w:pPr>
      <w:ind w:left="720"/>
      <w:contextualSpacing/>
    </w:pPr>
  </w:style>
  <w:style w:type="character" w:styleId="Textodelmarcadordeposicin">
    <w:name w:val="Placeholder Text"/>
    <w:basedOn w:val="Fuentedeprrafopredeter"/>
    <w:uiPriority w:val="99"/>
    <w:semiHidden/>
    <w:rsid w:val="000D2F78"/>
    <w:rPr>
      <w:color w:val="808080"/>
    </w:rPr>
  </w:style>
  <w:style w:type="character" w:customStyle="1" w:styleId="ff2">
    <w:name w:val="ff2"/>
    <w:basedOn w:val="Fuentedeprrafopredeter"/>
    <w:rsid w:val="00367D79"/>
  </w:style>
  <w:style w:type="character" w:customStyle="1" w:styleId="ff3">
    <w:name w:val="ff3"/>
    <w:basedOn w:val="Fuentedeprrafopredeter"/>
    <w:rsid w:val="0036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7450">
      <w:bodyDiv w:val="1"/>
      <w:marLeft w:val="0"/>
      <w:marRight w:val="0"/>
      <w:marTop w:val="0"/>
      <w:marBottom w:val="0"/>
      <w:divBdr>
        <w:top w:val="none" w:sz="0" w:space="0" w:color="auto"/>
        <w:left w:val="none" w:sz="0" w:space="0" w:color="auto"/>
        <w:bottom w:val="none" w:sz="0" w:space="0" w:color="auto"/>
        <w:right w:val="none" w:sz="0" w:space="0" w:color="auto"/>
      </w:divBdr>
      <w:divsChild>
        <w:div w:id="84693362">
          <w:marLeft w:val="168"/>
          <w:marRight w:val="0"/>
          <w:marTop w:val="0"/>
          <w:marBottom w:val="0"/>
          <w:divBdr>
            <w:top w:val="single" w:sz="2" w:space="1" w:color="AAAAAA"/>
            <w:left w:val="single" w:sz="2" w:space="1" w:color="AAAAAA"/>
            <w:bottom w:val="single" w:sz="2" w:space="1" w:color="AAAAAA"/>
            <w:right w:val="single" w:sz="2" w:space="1" w:color="AAAAAA"/>
          </w:divBdr>
        </w:div>
      </w:divsChild>
    </w:div>
    <w:div w:id="653684838">
      <w:bodyDiv w:val="1"/>
      <w:marLeft w:val="0"/>
      <w:marRight w:val="0"/>
      <w:marTop w:val="0"/>
      <w:marBottom w:val="0"/>
      <w:divBdr>
        <w:top w:val="none" w:sz="0" w:space="0" w:color="auto"/>
        <w:left w:val="none" w:sz="0" w:space="0" w:color="auto"/>
        <w:bottom w:val="none" w:sz="0" w:space="0" w:color="auto"/>
        <w:right w:val="none" w:sz="0" w:space="0" w:color="auto"/>
      </w:divBdr>
      <w:divsChild>
        <w:div w:id="1605066346">
          <w:marLeft w:val="168"/>
          <w:marRight w:val="0"/>
          <w:marTop w:val="0"/>
          <w:marBottom w:val="0"/>
          <w:divBdr>
            <w:top w:val="single" w:sz="2" w:space="1" w:color="AAAAAA"/>
            <w:left w:val="single" w:sz="2" w:space="1" w:color="AAAAAA"/>
            <w:bottom w:val="single" w:sz="2" w:space="1" w:color="AAAAAA"/>
            <w:right w:val="single" w:sz="2" w:space="1" w:color="AAAAAA"/>
          </w:divBdr>
        </w:div>
      </w:divsChild>
    </w:div>
    <w:div w:id="1200627879">
      <w:bodyDiv w:val="1"/>
      <w:marLeft w:val="0"/>
      <w:marRight w:val="0"/>
      <w:marTop w:val="0"/>
      <w:marBottom w:val="0"/>
      <w:divBdr>
        <w:top w:val="none" w:sz="0" w:space="0" w:color="auto"/>
        <w:left w:val="none" w:sz="0" w:space="0" w:color="auto"/>
        <w:bottom w:val="none" w:sz="0" w:space="0" w:color="auto"/>
        <w:right w:val="none" w:sz="0" w:space="0" w:color="auto"/>
      </w:divBdr>
      <w:divsChild>
        <w:div w:id="280234839">
          <w:marLeft w:val="168"/>
          <w:marRight w:val="0"/>
          <w:marTop w:val="0"/>
          <w:marBottom w:val="0"/>
          <w:divBdr>
            <w:top w:val="single" w:sz="2" w:space="1" w:color="AAAAAA"/>
            <w:left w:val="single" w:sz="2" w:space="1" w:color="AAAAAA"/>
            <w:bottom w:val="single" w:sz="2" w:space="1" w:color="AAAAAA"/>
            <w:right w:val="single" w:sz="2" w:space="1"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fFJRYaMnOTA"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maralboran.org/wikipedia/index.php/Imagen:Fraccion.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figueroa</dc:creator>
  <cp:keywords/>
  <dc:description/>
  <cp:lastModifiedBy>gloria figueroa</cp:lastModifiedBy>
  <cp:revision>2</cp:revision>
  <dcterms:created xsi:type="dcterms:W3CDTF">2020-06-03T22:08:00Z</dcterms:created>
  <dcterms:modified xsi:type="dcterms:W3CDTF">2020-06-03T22:08:00Z</dcterms:modified>
</cp:coreProperties>
</file>